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71" w:rsidRDefault="00D46571" w:rsidP="00922F23">
      <w:pPr>
        <w:rPr>
          <w:rFonts w:ascii="Arial" w:hAnsi="Arial" w:cs="Arial"/>
          <w:sz w:val="24"/>
          <w:szCs w:val="24"/>
        </w:rPr>
      </w:pPr>
    </w:p>
    <w:p w:rsidR="00F91889" w:rsidRPr="008233A1" w:rsidRDefault="00F91889" w:rsidP="00D46571">
      <w:pPr>
        <w:pStyle w:val="ConsNonformat"/>
        <w:widowControl/>
        <w:ind w:right="0" w:firstLine="709"/>
        <w:jc w:val="both"/>
        <w:rPr>
          <w:rFonts w:ascii="Times New Roman" w:hAnsi="Times New Roman"/>
          <w:sz w:val="24"/>
          <w:szCs w:val="24"/>
        </w:rPr>
      </w:pPr>
    </w:p>
    <w:p w:rsidR="00F91889" w:rsidRPr="008233A1" w:rsidRDefault="00F91889" w:rsidP="00D46571">
      <w:pPr>
        <w:pStyle w:val="ConsNonformat"/>
        <w:widowControl/>
        <w:ind w:right="0" w:firstLine="709"/>
        <w:jc w:val="center"/>
        <w:rPr>
          <w:rFonts w:ascii="Times New Roman" w:hAnsi="Times New Roman"/>
          <w:b/>
          <w:bCs/>
          <w:sz w:val="24"/>
          <w:szCs w:val="24"/>
        </w:rPr>
      </w:pPr>
      <w:r w:rsidRPr="008233A1">
        <w:rPr>
          <w:rFonts w:ascii="Times New Roman" w:hAnsi="Times New Roman"/>
          <w:b/>
          <w:bCs/>
          <w:sz w:val="24"/>
          <w:szCs w:val="24"/>
        </w:rPr>
        <w:t>Положение</w:t>
      </w:r>
      <w:r w:rsidR="00ED4C58">
        <w:rPr>
          <w:rFonts w:ascii="Times New Roman" w:hAnsi="Times New Roman"/>
          <w:b/>
          <w:bCs/>
          <w:sz w:val="24"/>
          <w:szCs w:val="24"/>
        </w:rPr>
        <w:t xml:space="preserve"> (проект)</w:t>
      </w:r>
    </w:p>
    <w:p w:rsidR="008233A1" w:rsidRPr="008233A1" w:rsidRDefault="00F91889" w:rsidP="008233A1">
      <w:pPr>
        <w:ind w:firstLine="709"/>
        <w:jc w:val="center"/>
        <w:rPr>
          <w:sz w:val="24"/>
          <w:szCs w:val="24"/>
        </w:rPr>
      </w:pPr>
      <w:r w:rsidRPr="008233A1">
        <w:rPr>
          <w:sz w:val="24"/>
          <w:szCs w:val="24"/>
        </w:rPr>
        <w:t xml:space="preserve"> о рассмотрении обращений граждан в органы местного самоуправления муниципального образования </w:t>
      </w:r>
      <w:r w:rsidR="00291EDE">
        <w:rPr>
          <w:sz w:val="24"/>
          <w:szCs w:val="24"/>
        </w:rPr>
        <w:t>Петровского</w:t>
      </w:r>
      <w:r w:rsidRPr="008233A1">
        <w:rPr>
          <w:sz w:val="24"/>
          <w:szCs w:val="24"/>
        </w:rPr>
        <w:t xml:space="preserve"> сельсовет</w:t>
      </w:r>
      <w:r w:rsidR="007D0DD1">
        <w:rPr>
          <w:sz w:val="24"/>
          <w:szCs w:val="24"/>
        </w:rPr>
        <w:t>а</w:t>
      </w:r>
      <w:r w:rsidR="008233A1" w:rsidRPr="008233A1">
        <w:rPr>
          <w:sz w:val="24"/>
          <w:szCs w:val="24"/>
        </w:rPr>
        <w:t>Троицкого района Алтайского края</w:t>
      </w:r>
    </w:p>
    <w:p w:rsidR="00D46571" w:rsidRPr="008233A1" w:rsidRDefault="00D46571" w:rsidP="00D46571">
      <w:pPr>
        <w:ind w:firstLine="709"/>
        <w:jc w:val="center"/>
        <w:rPr>
          <w:sz w:val="24"/>
          <w:szCs w:val="24"/>
        </w:rPr>
      </w:pPr>
    </w:p>
    <w:p w:rsidR="00F91889" w:rsidRPr="008233A1" w:rsidRDefault="00F91889" w:rsidP="00D46571">
      <w:pPr>
        <w:pStyle w:val="ConsNonformat"/>
        <w:widowControl/>
        <w:ind w:right="0" w:firstLine="709"/>
        <w:jc w:val="center"/>
        <w:rPr>
          <w:rFonts w:ascii="Times New Roman" w:hAnsi="Times New Roman"/>
          <w:sz w:val="24"/>
          <w:szCs w:val="24"/>
        </w:rPr>
      </w:pPr>
    </w:p>
    <w:p w:rsidR="00F91889" w:rsidRPr="00D46571" w:rsidRDefault="00F91889" w:rsidP="00D46571">
      <w:pPr>
        <w:autoSpaceDE w:val="0"/>
        <w:ind w:firstLine="709"/>
        <w:jc w:val="both"/>
        <w:rPr>
          <w:rFonts w:ascii="Arial" w:hAnsi="Arial" w:cs="Arial"/>
          <w:sz w:val="24"/>
          <w:szCs w:val="24"/>
        </w:rPr>
      </w:pPr>
      <w:r w:rsidRPr="008233A1">
        <w:rPr>
          <w:b/>
          <w:sz w:val="24"/>
          <w:szCs w:val="24"/>
        </w:rPr>
        <w:t>Статья 1.</w:t>
      </w:r>
      <w:r w:rsidRPr="008233A1">
        <w:rPr>
          <w:sz w:val="24"/>
          <w:szCs w:val="24"/>
        </w:rPr>
        <w:t xml:space="preserve"> Предмет регулирования настоящего решения</w:t>
      </w:r>
    </w:p>
    <w:p w:rsidR="00F91889" w:rsidRPr="00D46571" w:rsidRDefault="00F91889" w:rsidP="00D46571">
      <w:pPr>
        <w:autoSpaceDE w:val="0"/>
        <w:ind w:firstLine="709"/>
        <w:jc w:val="both"/>
        <w:rPr>
          <w:rFonts w:ascii="Arial" w:hAnsi="Arial" w:cs="Arial"/>
          <w:sz w:val="24"/>
          <w:szCs w:val="24"/>
        </w:rPr>
      </w:pPr>
    </w:p>
    <w:p w:rsidR="00F91889" w:rsidRPr="00193C02" w:rsidRDefault="00F91889" w:rsidP="00D46571">
      <w:pPr>
        <w:autoSpaceDE w:val="0"/>
        <w:ind w:firstLine="709"/>
        <w:jc w:val="both"/>
        <w:rPr>
          <w:sz w:val="24"/>
          <w:szCs w:val="24"/>
        </w:rPr>
      </w:pPr>
      <w:r w:rsidRPr="00193C02">
        <w:rPr>
          <w:sz w:val="24"/>
          <w:szCs w:val="24"/>
        </w:rPr>
        <w:t xml:space="preserve">1. Настоящим решением регулируются правоотношения, связанные с реализацией на территории </w:t>
      </w:r>
      <w:r w:rsidR="00291EDE">
        <w:rPr>
          <w:sz w:val="24"/>
          <w:szCs w:val="24"/>
        </w:rPr>
        <w:t>Петровского</w:t>
      </w:r>
      <w:r w:rsidRPr="00193C02">
        <w:rPr>
          <w:sz w:val="24"/>
          <w:szCs w:val="24"/>
        </w:rPr>
        <w:t xml:space="preserve"> сельсовета Троицкого района Алтайского края гражданами Российской Федерации (далее - гражданами) закрепленного за ними Конституцией Российской Федерации права на обращение в органы местного самоуправления.</w:t>
      </w:r>
    </w:p>
    <w:p w:rsidR="00F91889" w:rsidRPr="00193C02" w:rsidRDefault="00F91889" w:rsidP="00D46571">
      <w:pPr>
        <w:autoSpaceDE w:val="0"/>
        <w:ind w:firstLine="709"/>
        <w:jc w:val="both"/>
        <w:rPr>
          <w:sz w:val="24"/>
          <w:szCs w:val="24"/>
        </w:rPr>
      </w:pPr>
      <w:r w:rsidRPr="00193C02">
        <w:rPr>
          <w:sz w:val="24"/>
          <w:szCs w:val="24"/>
        </w:rPr>
        <w:t xml:space="preserve">2. </w:t>
      </w:r>
      <w:proofErr w:type="gramStart"/>
      <w:r w:rsidRPr="00193C02">
        <w:rPr>
          <w:sz w:val="24"/>
          <w:szCs w:val="24"/>
        </w:rPr>
        <w:t xml:space="preserve">Настоящим решением устанавливаются положения, направленные на защиту права граждан на обращение в органы местного самоуправления </w:t>
      </w:r>
      <w:r w:rsidR="00291EDE">
        <w:rPr>
          <w:sz w:val="24"/>
          <w:szCs w:val="24"/>
        </w:rPr>
        <w:t>Петровского</w:t>
      </w:r>
      <w:r w:rsidRPr="00193C02">
        <w:rPr>
          <w:sz w:val="24"/>
          <w:szCs w:val="24"/>
        </w:rPr>
        <w:t xml:space="preserve"> сельсовета Троицкого района Алтайского края (далее - органы местного самоуправления) и к должностным лицам, установленные Федеральным законом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Законом Алтайского края от</w:t>
      </w:r>
      <w:proofErr w:type="gramEnd"/>
      <w:r w:rsidRPr="00193C02">
        <w:rPr>
          <w:sz w:val="24"/>
          <w:szCs w:val="24"/>
        </w:rPr>
        <w:t xml:space="preserve"> 29 декабря 2006 года № 152-ЗС «О рассмотрении обращений граждан Российской Федерации на территории Алтайского края» (далее - Закон Алтайского края "О порядке рассмотрения обращений граждан Российской Федерации").</w:t>
      </w:r>
    </w:p>
    <w:p w:rsidR="00F91889" w:rsidRPr="00193C02" w:rsidRDefault="00F91889" w:rsidP="00D46571">
      <w:pPr>
        <w:autoSpaceDE w:val="0"/>
        <w:ind w:firstLine="709"/>
        <w:jc w:val="both"/>
        <w:rPr>
          <w:sz w:val="24"/>
          <w:szCs w:val="24"/>
        </w:rPr>
      </w:pPr>
      <w:r w:rsidRPr="00193C02">
        <w:rPr>
          <w:sz w:val="24"/>
          <w:szCs w:val="24"/>
        </w:rPr>
        <w:t>3. Настоящим решением устанавливаются также порядок и сроки рассмотрения обращений граждан, направленных в муниципальные унитарные предприятия и муниципальные учреждения (далее - муниципальные организации) и их должностным лицам.</w:t>
      </w:r>
    </w:p>
    <w:p w:rsidR="00F91889" w:rsidRPr="00193C02" w:rsidRDefault="00F91889" w:rsidP="00D46571">
      <w:pPr>
        <w:autoSpaceDE w:val="0"/>
        <w:ind w:firstLine="709"/>
        <w:jc w:val="both"/>
        <w:rPr>
          <w:sz w:val="24"/>
          <w:szCs w:val="24"/>
        </w:rPr>
      </w:pPr>
      <w:r w:rsidRPr="00193C02">
        <w:rPr>
          <w:sz w:val="24"/>
          <w:szCs w:val="24"/>
        </w:rPr>
        <w:t>4. Действие настоящего решения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федеральными законами.</w:t>
      </w:r>
    </w:p>
    <w:p w:rsidR="00F91889" w:rsidRPr="00193C02" w:rsidRDefault="00F91889" w:rsidP="00D46571">
      <w:pPr>
        <w:pStyle w:val="ConsNonformat"/>
        <w:widowControl/>
        <w:ind w:right="0" w:firstLine="709"/>
        <w:jc w:val="both"/>
        <w:rPr>
          <w:rFonts w:ascii="Times New Roman" w:hAnsi="Times New Roman"/>
          <w:sz w:val="24"/>
          <w:szCs w:val="24"/>
        </w:rPr>
      </w:pPr>
    </w:p>
    <w:p w:rsidR="00F91889" w:rsidRPr="00193C02" w:rsidRDefault="00F91889" w:rsidP="00D46571">
      <w:pPr>
        <w:autoSpaceDE w:val="0"/>
        <w:ind w:firstLine="709"/>
        <w:jc w:val="both"/>
        <w:rPr>
          <w:sz w:val="24"/>
          <w:szCs w:val="24"/>
        </w:rPr>
      </w:pPr>
      <w:r w:rsidRPr="00193C02">
        <w:rPr>
          <w:b/>
          <w:sz w:val="24"/>
          <w:szCs w:val="24"/>
        </w:rPr>
        <w:t xml:space="preserve">Статья 2. </w:t>
      </w:r>
      <w:r w:rsidRPr="00193C02">
        <w:rPr>
          <w:sz w:val="24"/>
          <w:szCs w:val="24"/>
        </w:rPr>
        <w:t>Основные термины, используемые в настоящем решении</w:t>
      </w:r>
    </w:p>
    <w:p w:rsidR="00F91889" w:rsidRPr="00193C02" w:rsidRDefault="00F91889" w:rsidP="00D46571">
      <w:pPr>
        <w:autoSpaceDE w:val="0"/>
        <w:ind w:firstLine="709"/>
        <w:jc w:val="both"/>
        <w:rPr>
          <w:sz w:val="24"/>
          <w:szCs w:val="24"/>
        </w:rPr>
      </w:pPr>
    </w:p>
    <w:p w:rsidR="002D4426" w:rsidRPr="00193C02" w:rsidRDefault="002D4426" w:rsidP="002D4426">
      <w:pPr>
        <w:autoSpaceDE w:val="0"/>
        <w:ind w:firstLine="709"/>
        <w:jc w:val="both"/>
        <w:rPr>
          <w:sz w:val="24"/>
          <w:szCs w:val="24"/>
        </w:rPr>
      </w:pPr>
      <w:r w:rsidRPr="00193C02">
        <w:rPr>
          <w:sz w:val="24"/>
          <w:szCs w:val="24"/>
        </w:rPr>
        <w:t>Для целей настоящего решения используются следующие основные термины:</w:t>
      </w:r>
    </w:p>
    <w:p w:rsidR="002D4426" w:rsidRPr="00193C02" w:rsidRDefault="002D4426" w:rsidP="002D4426">
      <w:pPr>
        <w:autoSpaceDE w:val="0"/>
        <w:ind w:firstLine="709"/>
        <w:jc w:val="both"/>
        <w:rPr>
          <w:sz w:val="24"/>
          <w:szCs w:val="24"/>
        </w:rPr>
      </w:pPr>
      <w:r w:rsidRPr="00193C02">
        <w:rPr>
          <w:sz w:val="24"/>
          <w:szCs w:val="24"/>
        </w:rPr>
        <w:t xml:space="preserve">1) </w:t>
      </w:r>
      <w:r w:rsidRPr="00193C02">
        <w:rPr>
          <w:b/>
          <w:sz w:val="24"/>
          <w:szCs w:val="24"/>
        </w:rPr>
        <w:t>обращение гражданина</w:t>
      </w:r>
      <w:r w:rsidRPr="00193C02">
        <w:rPr>
          <w:sz w:val="24"/>
          <w:szCs w:val="24"/>
        </w:rPr>
        <w:t xml:space="preserve"> (далее - обращение) – </w:t>
      </w:r>
      <w:r w:rsidR="00712333">
        <w:rPr>
          <w:sz w:val="24"/>
          <w:szCs w:val="24"/>
        </w:rPr>
        <w:t xml:space="preserve">это </w:t>
      </w:r>
      <w:r w:rsidRPr="00193C02">
        <w:rPr>
          <w:sz w:val="24"/>
          <w:szCs w:val="24"/>
        </w:rPr>
        <w:t xml:space="preserve">направленные в </w:t>
      </w:r>
      <w:r w:rsidR="00ED4C58">
        <w:rPr>
          <w:sz w:val="24"/>
          <w:szCs w:val="24"/>
        </w:rPr>
        <w:t xml:space="preserve">государственный </w:t>
      </w:r>
      <w:r w:rsidRPr="00193C02">
        <w:rPr>
          <w:sz w:val="24"/>
          <w:szCs w:val="24"/>
        </w:rPr>
        <w:t>орган</w:t>
      </w:r>
      <w:r w:rsidR="00ED4C58">
        <w:rPr>
          <w:sz w:val="24"/>
          <w:szCs w:val="24"/>
        </w:rPr>
        <w:t>, орган</w:t>
      </w:r>
      <w:r w:rsidRPr="00193C02">
        <w:rPr>
          <w:sz w:val="24"/>
          <w:szCs w:val="24"/>
        </w:rPr>
        <w:t xml:space="preserve"> местного самоуправления или должностному лицу в письменной форме или в форме электронного документа</w:t>
      </w:r>
      <w:r w:rsidR="00712333">
        <w:rPr>
          <w:sz w:val="24"/>
          <w:szCs w:val="24"/>
        </w:rPr>
        <w:t>, в том числе с использованием федеральной государственной  информационной системы « Единый портал государственных и муниципальных услуг (функций)</w:t>
      </w:r>
      <w:proofErr w:type="gramStart"/>
      <w:r w:rsidR="00712333">
        <w:rPr>
          <w:sz w:val="24"/>
          <w:szCs w:val="24"/>
        </w:rPr>
        <w:t>»(</w:t>
      </w:r>
      <w:proofErr w:type="gramEnd"/>
      <w:r w:rsidR="00712333">
        <w:rPr>
          <w:sz w:val="24"/>
          <w:szCs w:val="24"/>
        </w:rPr>
        <w:t xml:space="preserve"> далее – Единый портал),</w:t>
      </w:r>
      <w:r w:rsidRPr="00193C02">
        <w:rPr>
          <w:sz w:val="24"/>
          <w:szCs w:val="24"/>
        </w:rPr>
        <w:t xml:space="preserve"> предложение, заявление или жалоба, а так же устное обращение гражданина в </w:t>
      </w:r>
      <w:r w:rsidR="00712333">
        <w:rPr>
          <w:sz w:val="24"/>
          <w:szCs w:val="24"/>
        </w:rPr>
        <w:t xml:space="preserve">государственный </w:t>
      </w:r>
      <w:r w:rsidRPr="00193C02">
        <w:rPr>
          <w:sz w:val="24"/>
          <w:szCs w:val="24"/>
        </w:rPr>
        <w:t>орган</w:t>
      </w:r>
      <w:r w:rsidR="00712333">
        <w:rPr>
          <w:sz w:val="24"/>
          <w:szCs w:val="24"/>
        </w:rPr>
        <w:t>, орган</w:t>
      </w:r>
      <w:r w:rsidRPr="00193C02">
        <w:rPr>
          <w:sz w:val="24"/>
          <w:szCs w:val="24"/>
        </w:rPr>
        <w:t xml:space="preserve"> местного самоуправления;</w:t>
      </w:r>
    </w:p>
    <w:p w:rsidR="002D4426" w:rsidRPr="00193C02" w:rsidRDefault="002D4426" w:rsidP="002D4426">
      <w:pPr>
        <w:autoSpaceDE w:val="0"/>
        <w:ind w:firstLine="709"/>
        <w:jc w:val="both"/>
        <w:rPr>
          <w:sz w:val="24"/>
          <w:szCs w:val="24"/>
        </w:rPr>
      </w:pPr>
      <w:r w:rsidRPr="00193C02">
        <w:rPr>
          <w:sz w:val="24"/>
          <w:szCs w:val="24"/>
        </w:rPr>
        <w:t xml:space="preserve">2) </w:t>
      </w:r>
      <w:r w:rsidRPr="00193C02">
        <w:rPr>
          <w:b/>
          <w:sz w:val="24"/>
          <w:szCs w:val="24"/>
        </w:rPr>
        <w:t>предложение</w:t>
      </w:r>
      <w:r w:rsidRPr="00193C02">
        <w:rPr>
          <w:sz w:val="24"/>
          <w:szCs w:val="24"/>
        </w:rPr>
        <w:t xml:space="preserve">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D4426" w:rsidRPr="00193C02" w:rsidRDefault="002D4426" w:rsidP="002D4426">
      <w:pPr>
        <w:autoSpaceDE w:val="0"/>
        <w:ind w:firstLine="709"/>
        <w:jc w:val="both"/>
        <w:rPr>
          <w:sz w:val="24"/>
          <w:szCs w:val="24"/>
        </w:rPr>
      </w:pPr>
      <w:r w:rsidRPr="00193C02">
        <w:rPr>
          <w:sz w:val="24"/>
          <w:szCs w:val="24"/>
        </w:rPr>
        <w:t xml:space="preserve">3) </w:t>
      </w:r>
      <w:r w:rsidRPr="00193C02">
        <w:rPr>
          <w:b/>
          <w:sz w:val="24"/>
          <w:szCs w:val="24"/>
        </w:rPr>
        <w:t>заявление</w:t>
      </w:r>
      <w:r w:rsidRPr="00193C02">
        <w:rPr>
          <w:sz w:val="24"/>
          <w:szCs w:val="24"/>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2D4426" w:rsidRPr="00193C02" w:rsidRDefault="002D4426" w:rsidP="002D4426">
      <w:pPr>
        <w:autoSpaceDE w:val="0"/>
        <w:ind w:firstLine="709"/>
        <w:jc w:val="both"/>
        <w:rPr>
          <w:sz w:val="24"/>
          <w:szCs w:val="24"/>
        </w:rPr>
      </w:pPr>
      <w:r w:rsidRPr="00193C02">
        <w:rPr>
          <w:sz w:val="24"/>
          <w:szCs w:val="24"/>
        </w:rPr>
        <w:t xml:space="preserve">4) </w:t>
      </w:r>
      <w:r w:rsidRPr="00193C02">
        <w:rPr>
          <w:b/>
          <w:sz w:val="24"/>
          <w:szCs w:val="24"/>
        </w:rPr>
        <w:t>жалоба</w:t>
      </w:r>
      <w:r w:rsidRPr="00193C02">
        <w:rPr>
          <w:sz w:val="24"/>
          <w:szCs w:val="24"/>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D4426" w:rsidRPr="00193C02" w:rsidRDefault="002D4426" w:rsidP="002D4426">
      <w:pPr>
        <w:autoSpaceDE w:val="0"/>
        <w:ind w:firstLine="709"/>
        <w:jc w:val="both"/>
        <w:rPr>
          <w:sz w:val="24"/>
          <w:szCs w:val="24"/>
        </w:rPr>
      </w:pPr>
      <w:r w:rsidRPr="00193C02">
        <w:rPr>
          <w:sz w:val="24"/>
          <w:szCs w:val="24"/>
        </w:rPr>
        <w:t xml:space="preserve">5) </w:t>
      </w:r>
      <w:r w:rsidRPr="00193C02">
        <w:rPr>
          <w:b/>
          <w:sz w:val="24"/>
          <w:szCs w:val="24"/>
        </w:rPr>
        <w:t>должностное лицо</w:t>
      </w:r>
      <w:r w:rsidRPr="00193C02">
        <w:rPr>
          <w:sz w:val="24"/>
          <w:szCs w:val="24"/>
        </w:rPr>
        <w:t xml:space="preserve"> - лицо, постоянно, временно или по специальному полномочию осуществляющее функции представителя органа местного самоуправления либо выполняющее организационно-распорядительные, административно-хозяйственные функции в органе </w:t>
      </w:r>
      <w:r w:rsidRPr="00193C02">
        <w:rPr>
          <w:sz w:val="24"/>
          <w:szCs w:val="24"/>
        </w:rPr>
        <w:lastRenderedPageBreak/>
        <w:t>местного самоуправления, а также лицо, выполняющее организационно-распорядительные или административно-хозяйственные функции в муниципальных организациях;</w:t>
      </w:r>
    </w:p>
    <w:p w:rsidR="002D4426" w:rsidRPr="00193C02" w:rsidRDefault="002D4426" w:rsidP="002D4426">
      <w:pPr>
        <w:autoSpaceDE w:val="0"/>
        <w:ind w:firstLine="709"/>
        <w:jc w:val="both"/>
        <w:rPr>
          <w:sz w:val="24"/>
          <w:szCs w:val="24"/>
        </w:rPr>
      </w:pPr>
      <w:r w:rsidRPr="00193C02">
        <w:rPr>
          <w:sz w:val="24"/>
          <w:szCs w:val="24"/>
        </w:rPr>
        <w:t xml:space="preserve">6) </w:t>
      </w:r>
      <w:r w:rsidRPr="00193C02">
        <w:rPr>
          <w:b/>
          <w:sz w:val="24"/>
          <w:szCs w:val="24"/>
        </w:rPr>
        <w:t>коллективное обращение граждан</w:t>
      </w:r>
      <w:r w:rsidRPr="00193C02">
        <w:rPr>
          <w:sz w:val="24"/>
          <w:szCs w:val="24"/>
        </w:rPr>
        <w:t xml:space="preserve"> - письменное обращение в орган местного самоуправления или должностному лицу, в муниципальную организацию или их должностному лицу, подписанное двумя и более гражданами, а также устное обращение двух или более лиц к указанным органам и организациям или должностным лицам;</w:t>
      </w:r>
    </w:p>
    <w:p w:rsidR="002D4426" w:rsidRPr="00193C02" w:rsidRDefault="002D4426" w:rsidP="002D4426">
      <w:pPr>
        <w:autoSpaceDE w:val="0"/>
        <w:ind w:firstLine="709"/>
        <w:jc w:val="both"/>
        <w:rPr>
          <w:sz w:val="24"/>
          <w:szCs w:val="24"/>
        </w:rPr>
      </w:pPr>
      <w:r w:rsidRPr="00193C02">
        <w:rPr>
          <w:sz w:val="24"/>
          <w:szCs w:val="24"/>
        </w:rPr>
        <w:t xml:space="preserve">7) </w:t>
      </w:r>
      <w:r w:rsidRPr="00193C02">
        <w:rPr>
          <w:b/>
          <w:sz w:val="24"/>
          <w:szCs w:val="24"/>
        </w:rPr>
        <w:t>петиция</w:t>
      </w:r>
      <w:r w:rsidRPr="00193C02">
        <w:rPr>
          <w:sz w:val="24"/>
          <w:szCs w:val="24"/>
        </w:rPr>
        <w:t xml:space="preserve"> - коллективное обращение граждан, </w:t>
      </w:r>
      <w:r w:rsidRPr="007D0DD1">
        <w:rPr>
          <w:sz w:val="24"/>
          <w:szCs w:val="24"/>
        </w:rPr>
        <w:t xml:space="preserve">подписанное </w:t>
      </w:r>
      <w:r w:rsidR="007D0DD1" w:rsidRPr="007D0DD1">
        <w:rPr>
          <w:sz w:val="24"/>
          <w:szCs w:val="24"/>
        </w:rPr>
        <w:t>1</w:t>
      </w:r>
      <w:r w:rsidRPr="007D0DD1">
        <w:rPr>
          <w:sz w:val="24"/>
          <w:szCs w:val="24"/>
        </w:rPr>
        <w:t>00 и более гражданами</w:t>
      </w:r>
      <w:r w:rsidRPr="00193C02">
        <w:rPr>
          <w:sz w:val="24"/>
          <w:szCs w:val="24"/>
        </w:rPr>
        <w:t>, направленное органам местного самоуправления и должностным лицам местного самоуправления (главе сельсовета либо сельскому Совету депутатов) и содержащее вопросы, указанные в статье 14 настоящего решения;</w:t>
      </w:r>
    </w:p>
    <w:p w:rsidR="002D4426" w:rsidRPr="00193C02" w:rsidRDefault="002D4426" w:rsidP="002D4426">
      <w:pPr>
        <w:autoSpaceDE w:val="0"/>
        <w:ind w:firstLine="709"/>
        <w:jc w:val="both"/>
        <w:rPr>
          <w:sz w:val="24"/>
          <w:szCs w:val="24"/>
        </w:rPr>
      </w:pPr>
      <w:r w:rsidRPr="00193C02">
        <w:rPr>
          <w:sz w:val="24"/>
          <w:szCs w:val="24"/>
        </w:rPr>
        <w:t xml:space="preserve">8) </w:t>
      </w:r>
      <w:r w:rsidRPr="00193C02">
        <w:rPr>
          <w:b/>
          <w:sz w:val="24"/>
          <w:szCs w:val="24"/>
        </w:rPr>
        <w:t>заявитель</w:t>
      </w:r>
      <w:r w:rsidRPr="00193C02">
        <w:rPr>
          <w:sz w:val="24"/>
          <w:szCs w:val="24"/>
        </w:rPr>
        <w:t xml:space="preserve"> - гражданин, обратившийся в органы местного самоуправления и к должностным лицам, в муниципальную организацию и к их должностным лицам.</w:t>
      </w:r>
    </w:p>
    <w:p w:rsidR="002D4426" w:rsidRPr="00193C02" w:rsidRDefault="002D4426" w:rsidP="002D4426">
      <w:pPr>
        <w:autoSpaceDE w:val="0"/>
        <w:ind w:firstLine="709"/>
        <w:jc w:val="both"/>
        <w:rPr>
          <w:sz w:val="24"/>
          <w:szCs w:val="24"/>
        </w:rPr>
      </w:pPr>
    </w:p>
    <w:p w:rsidR="00F91889" w:rsidRPr="00193C02" w:rsidRDefault="00F91889" w:rsidP="002D4426">
      <w:pPr>
        <w:autoSpaceDE w:val="0"/>
        <w:ind w:firstLine="709"/>
        <w:jc w:val="both"/>
        <w:rPr>
          <w:sz w:val="24"/>
          <w:szCs w:val="24"/>
        </w:rPr>
      </w:pPr>
      <w:r w:rsidRPr="00193C02">
        <w:rPr>
          <w:b/>
          <w:sz w:val="24"/>
          <w:szCs w:val="24"/>
        </w:rPr>
        <w:t>Статья 3.</w:t>
      </w:r>
      <w:r w:rsidRPr="00193C02">
        <w:rPr>
          <w:sz w:val="24"/>
          <w:szCs w:val="24"/>
        </w:rPr>
        <w:t xml:space="preserve"> Право граждан на обращение</w:t>
      </w:r>
    </w:p>
    <w:p w:rsidR="00F91889" w:rsidRPr="00193C02" w:rsidRDefault="00F91889" w:rsidP="00D46571">
      <w:pPr>
        <w:autoSpaceDE w:val="0"/>
        <w:ind w:firstLine="709"/>
        <w:jc w:val="both"/>
        <w:rPr>
          <w:sz w:val="24"/>
          <w:szCs w:val="24"/>
        </w:rPr>
      </w:pPr>
    </w:p>
    <w:p w:rsidR="00617F37" w:rsidRPr="00193C02" w:rsidRDefault="00F91889" w:rsidP="00D46571">
      <w:pPr>
        <w:autoSpaceDE w:val="0"/>
        <w:ind w:firstLine="709"/>
        <w:jc w:val="both"/>
        <w:rPr>
          <w:sz w:val="24"/>
          <w:szCs w:val="24"/>
        </w:rPr>
      </w:pPr>
      <w:r w:rsidRPr="00193C02">
        <w:rPr>
          <w:sz w:val="24"/>
          <w:szCs w:val="24"/>
        </w:rPr>
        <w:t xml:space="preserve">1. </w:t>
      </w:r>
      <w:r w:rsidR="00617F37" w:rsidRPr="00193C02">
        <w:rPr>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
    <w:p w:rsidR="00F91889" w:rsidRPr="00193C02" w:rsidRDefault="00F91889" w:rsidP="00D46571">
      <w:pPr>
        <w:autoSpaceDE w:val="0"/>
        <w:ind w:firstLine="709"/>
        <w:jc w:val="both"/>
        <w:rPr>
          <w:sz w:val="24"/>
          <w:szCs w:val="24"/>
        </w:rPr>
      </w:pPr>
      <w:r w:rsidRPr="00193C02">
        <w:rPr>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91889" w:rsidRPr="00193C02" w:rsidRDefault="00F91889" w:rsidP="00D46571">
      <w:pPr>
        <w:autoSpaceDE w:val="0"/>
        <w:ind w:firstLine="709"/>
        <w:jc w:val="both"/>
        <w:rPr>
          <w:sz w:val="24"/>
          <w:szCs w:val="24"/>
        </w:rPr>
      </w:pPr>
      <w:r w:rsidRPr="00193C02">
        <w:rPr>
          <w:sz w:val="24"/>
          <w:szCs w:val="24"/>
        </w:rPr>
        <w:t>3. Рассмотрение обращений граждан осуществляется бесплатно.</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bCs/>
          <w:sz w:val="24"/>
          <w:szCs w:val="24"/>
        </w:rPr>
        <w:t xml:space="preserve">Статья 4. </w:t>
      </w:r>
      <w:r w:rsidRPr="00193C02">
        <w:rPr>
          <w:sz w:val="24"/>
          <w:szCs w:val="24"/>
        </w:rPr>
        <w:t>Правовое регулирование правоотношений, связанных с рассмотрением обращений граждан</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 xml:space="preserve">1. </w:t>
      </w:r>
      <w:proofErr w:type="gramStart"/>
      <w:r w:rsidRPr="00193C02">
        <w:rPr>
          <w:sz w:val="24"/>
          <w:szCs w:val="24"/>
        </w:rPr>
        <w:t xml:space="preserve">Правоотношения, связанные с рассмотрением обращений граждан в органы местного самоуправления и должностным лицам,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 порядке рассмотрения обращений граждан Российской Федерации", иными федеральными законами, Законом Алтайского края "О порядке рассмотрения обращений граждан Российской Федерации", Уставом муниципального образования </w:t>
      </w:r>
      <w:r w:rsidR="00291EDE">
        <w:rPr>
          <w:sz w:val="24"/>
          <w:szCs w:val="24"/>
        </w:rPr>
        <w:t>Петровский</w:t>
      </w:r>
      <w:r w:rsidRPr="00193C02">
        <w:rPr>
          <w:sz w:val="24"/>
          <w:szCs w:val="24"/>
        </w:rPr>
        <w:t xml:space="preserve"> сельсовет Троицкого района Алтайского кр</w:t>
      </w:r>
      <w:r w:rsidR="00B74A11" w:rsidRPr="00193C02">
        <w:rPr>
          <w:sz w:val="24"/>
          <w:szCs w:val="24"/>
        </w:rPr>
        <w:t>а</w:t>
      </w:r>
      <w:r w:rsidRPr="00193C02">
        <w:rPr>
          <w:sz w:val="24"/>
          <w:szCs w:val="24"/>
        </w:rPr>
        <w:t>я, а также настоящим решением.</w:t>
      </w:r>
      <w:proofErr w:type="gramEnd"/>
    </w:p>
    <w:p w:rsidR="00F91889" w:rsidRPr="00193C02" w:rsidRDefault="00F91889" w:rsidP="00D46571">
      <w:pPr>
        <w:autoSpaceDE w:val="0"/>
        <w:ind w:firstLine="709"/>
        <w:jc w:val="both"/>
        <w:rPr>
          <w:sz w:val="24"/>
          <w:szCs w:val="24"/>
        </w:rPr>
      </w:pPr>
      <w:r w:rsidRPr="00193C02">
        <w:rPr>
          <w:sz w:val="24"/>
          <w:szCs w:val="24"/>
        </w:rPr>
        <w:t xml:space="preserve">2. Правоотношения, связанные с рассмотрением обращений граждан в муниципальные организации и их должностным лицам, регулируются Конституцией Российской Федерации, федеральными законами, законами Алтайского края, Уставом муниципального образования </w:t>
      </w:r>
      <w:r w:rsidR="00163C56">
        <w:rPr>
          <w:sz w:val="24"/>
          <w:szCs w:val="24"/>
        </w:rPr>
        <w:t>Петровский</w:t>
      </w:r>
      <w:r w:rsidRPr="00193C02">
        <w:rPr>
          <w:sz w:val="24"/>
          <w:szCs w:val="24"/>
        </w:rPr>
        <w:t xml:space="preserve"> сельсовет Троицкого района Алтайского края и настоящим решением.</w:t>
      </w:r>
    </w:p>
    <w:p w:rsidR="00F91889" w:rsidRPr="00193C02" w:rsidRDefault="00F91889" w:rsidP="00D46571">
      <w:pPr>
        <w:autoSpaceDE w:val="0"/>
        <w:ind w:firstLine="709"/>
        <w:jc w:val="both"/>
        <w:rPr>
          <w:sz w:val="24"/>
          <w:szCs w:val="24"/>
        </w:rPr>
      </w:pPr>
      <w:r w:rsidRPr="00193C02">
        <w:rPr>
          <w:sz w:val="24"/>
          <w:szCs w:val="24"/>
        </w:rPr>
        <w:t xml:space="preserve">3. Иные муниципальные правовые акты </w:t>
      </w:r>
      <w:r w:rsidR="00163C56">
        <w:rPr>
          <w:sz w:val="24"/>
          <w:szCs w:val="24"/>
        </w:rPr>
        <w:t>Петровского</w:t>
      </w:r>
      <w:r w:rsidRPr="00193C02">
        <w:rPr>
          <w:sz w:val="24"/>
          <w:szCs w:val="24"/>
        </w:rPr>
        <w:t xml:space="preserve"> сельсовета Троицкого района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законодательству Алтайского края  и настоящему решению.</w:t>
      </w:r>
    </w:p>
    <w:p w:rsidR="00F91889" w:rsidRPr="00193C02" w:rsidRDefault="00F91889" w:rsidP="00D46571">
      <w:pPr>
        <w:autoSpaceDE w:val="0"/>
        <w:ind w:firstLine="709"/>
        <w:jc w:val="both"/>
        <w:rPr>
          <w:b/>
          <w:sz w:val="24"/>
          <w:szCs w:val="24"/>
        </w:rPr>
      </w:pPr>
    </w:p>
    <w:p w:rsidR="00F91889" w:rsidRPr="00193C02" w:rsidRDefault="00F91889" w:rsidP="00D46571">
      <w:pPr>
        <w:autoSpaceDE w:val="0"/>
        <w:ind w:firstLine="709"/>
        <w:jc w:val="both"/>
        <w:rPr>
          <w:sz w:val="24"/>
          <w:szCs w:val="24"/>
        </w:rPr>
      </w:pPr>
      <w:r w:rsidRPr="00193C02">
        <w:rPr>
          <w:b/>
          <w:sz w:val="24"/>
          <w:szCs w:val="24"/>
        </w:rPr>
        <w:t>Статья 5.</w:t>
      </w:r>
      <w:r w:rsidRPr="00193C02">
        <w:rPr>
          <w:sz w:val="24"/>
          <w:szCs w:val="24"/>
        </w:rPr>
        <w:t xml:space="preserve"> Правовые акты органов местного самоуправления </w:t>
      </w:r>
      <w:r w:rsidR="00163C56">
        <w:rPr>
          <w:sz w:val="24"/>
          <w:szCs w:val="24"/>
        </w:rPr>
        <w:t>Петровского</w:t>
      </w:r>
      <w:r w:rsidRPr="00193C02">
        <w:rPr>
          <w:sz w:val="24"/>
          <w:szCs w:val="24"/>
        </w:rPr>
        <w:t xml:space="preserve"> сельсовета.</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 xml:space="preserve">1. </w:t>
      </w:r>
      <w:proofErr w:type="gramStart"/>
      <w:r w:rsidRPr="00193C02">
        <w:rPr>
          <w:sz w:val="24"/>
          <w:szCs w:val="24"/>
        </w:rPr>
        <w:t>Органы местного самоуправления во исполнение Федерального закона "О порядке рассмотрения обращений граждан Российской Федерации", Закона Алтайского края "О порядке рассмотрения обращений граждан Российской Федерации", настоящего решения, в целях своевременного и надлежащего рассмотрения обращений граждан, а также контроля за соблюдением порядка и сроков рассмотрения таких обращений принимают правовые акты, регулирующие порядок делопроизводства в этих органах.</w:t>
      </w:r>
      <w:proofErr w:type="gramEnd"/>
    </w:p>
    <w:p w:rsidR="00F91889" w:rsidRPr="00193C02" w:rsidRDefault="00F91889" w:rsidP="00D46571">
      <w:pPr>
        <w:autoSpaceDE w:val="0"/>
        <w:ind w:firstLine="709"/>
        <w:jc w:val="both"/>
        <w:rPr>
          <w:sz w:val="24"/>
          <w:szCs w:val="24"/>
        </w:rPr>
      </w:pPr>
      <w:r w:rsidRPr="00193C02">
        <w:rPr>
          <w:sz w:val="24"/>
          <w:szCs w:val="24"/>
        </w:rPr>
        <w:lastRenderedPageBreak/>
        <w:t>2. Органы местного самоуправления, выступающие в качестве учредителей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bCs/>
          <w:sz w:val="24"/>
          <w:szCs w:val="24"/>
        </w:rPr>
        <w:t>Статья 6.</w:t>
      </w:r>
      <w:r w:rsidRPr="00193C02">
        <w:rPr>
          <w:sz w:val="24"/>
          <w:szCs w:val="24"/>
        </w:rPr>
        <w:t xml:space="preserve"> Основные принципы рассмотрения и разрешения обращений граждан</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 xml:space="preserve">Основными принципами рассмотрения и разрешения обращений граждан являются обязательность их рассмотрения, законность, демократизм, гласность, </w:t>
      </w:r>
      <w:proofErr w:type="gramStart"/>
      <w:r w:rsidRPr="00193C02">
        <w:rPr>
          <w:sz w:val="24"/>
          <w:szCs w:val="24"/>
        </w:rPr>
        <w:t>контроль за</w:t>
      </w:r>
      <w:proofErr w:type="gramEnd"/>
      <w:r w:rsidRPr="00193C02">
        <w:rPr>
          <w:sz w:val="24"/>
          <w:szCs w:val="24"/>
        </w:rPr>
        <w:t xml:space="preserve"> своевременностью рассмотрения обращений граждан, возможность обжалования соответствующих решений, действий (бездействия) органов местного самоуправления и должностных лиц.</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7.</w:t>
      </w:r>
      <w:r w:rsidRPr="00193C02">
        <w:rPr>
          <w:sz w:val="24"/>
          <w:szCs w:val="24"/>
        </w:rPr>
        <w:t xml:space="preserve"> Требования к письменному обращению</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 xml:space="preserve">1. </w:t>
      </w:r>
      <w:proofErr w:type="gramStart"/>
      <w:r w:rsidRPr="00193C02">
        <w:rPr>
          <w:sz w:val="24"/>
          <w:szCs w:val="24"/>
        </w:rPr>
        <w:t>Гражданин в своем  обращении</w:t>
      </w:r>
      <w:r w:rsidR="00ED4C58">
        <w:rPr>
          <w:sz w:val="24"/>
          <w:szCs w:val="24"/>
        </w:rPr>
        <w:t xml:space="preserve"> в письменной форме</w:t>
      </w:r>
      <w:r w:rsidRPr="00193C02">
        <w:rPr>
          <w:sz w:val="24"/>
          <w:szCs w:val="24"/>
        </w:rPr>
        <w:t xml:space="preserve"> в обязательном порядке указывает либо наименование </w:t>
      </w:r>
      <w:r w:rsidR="00ED4C58">
        <w:rPr>
          <w:sz w:val="24"/>
          <w:szCs w:val="24"/>
        </w:rPr>
        <w:t xml:space="preserve">государственного </w:t>
      </w:r>
      <w:r w:rsidRPr="00193C02">
        <w:rPr>
          <w:sz w:val="24"/>
          <w:szCs w:val="24"/>
        </w:rPr>
        <w:t xml:space="preserve">органа </w:t>
      </w:r>
      <w:r w:rsidR="00ED4C58">
        <w:rPr>
          <w:sz w:val="24"/>
          <w:szCs w:val="24"/>
        </w:rPr>
        <w:t xml:space="preserve">или органа </w:t>
      </w:r>
      <w:r w:rsidRPr="00193C02">
        <w:rPr>
          <w:sz w:val="24"/>
          <w:szCs w:val="24"/>
        </w:rPr>
        <w:t>местного самоуправления,  в которые направляет обращение</w:t>
      </w:r>
      <w:r w:rsidR="00ED4C58">
        <w:rPr>
          <w:sz w:val="24"/>
          <w:szCs w:val="24"/>
        </w:rPr>
        <w:t xml:space="preserve"> в письменной форме</w:t>
      </w:r>
      <w:r w:rsidRPr="00193C02">
        <w:rPr>
          <w:sz w:val="24"/>
          <w:szCs w:val="24"/>
        </w:rPr>
        <w:t>,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Pr="00193C02">
        <w:rPr>
          <w:sz w:val="24"/>
          <w:szCs w:val="24"/>
        </w:rPr>
        <w:t xml:space="preserve"> предложения, заявления или жалобы, ставит личную подпись и дату.</w:t>
      </w:r>
    </w:p>
    <w:p w:rsidR="00F91889" w:rsidRPr="00193C02" w:rsidRDefault="00F91889" w:rsidP="00D46571">
      <w:pPr>
        <w:autoSpaceDE w:val="0"/>
        <w:ind w:firstLine="709"/>
        <w:jc w:val="both"/>
        <w:rPr>
          <w:sz w:val="24"/>
          <w:szCs w:val="24"/>
        </w:rPr>
      </w:pPr>
      <w:r w:rsidRPr="00193C02">
        <w:rPr>
          <w:sz w:val="24"/>
          <w:szCs w:val="24"/>
        </w:rPr>
        <w:t>2. Неточное указание наименования органа местного самоуправления, муниципальной организации, наименования должности должностного лица и (или) фамилии, имени, отчества должностного лица, не препятствующее установлению органа, организации или должностного лица, в адрес которого было направлено обращение, не дает оснований для оставления обращения без рассмотрения.</w:t>
      </w:r>
    </w:p>
    <w:p w:rsidR="00F91889" w:rsidRPr="00193C02" w:rsidRDefault="00F91889" w:rsidP="00D46571">
      <w:pPr>
        <w:autoSpaceDE w:val="0"/>
        <w:ind w:firstLine="709"/>
        <w:jc w:val="both"/>
        <w:rPr>
          <w:sz w:val="24"/>
          <w:szCs w:val="24"/>
        </w:rPr>
      </w:pPr>
      <w:r w:rsidRPr="00193C02">
        <w:rPr>
          <w:sz w:val="24"/>
          <w:szCs w:val="24"/>
        </w:rPr>
        <w:t xml:space="preserve">3. В случае необходимости в подтверждение своих доводов гражданин прилагает к  обращению </w:t>
      </w:r>
      <w:r w:rsidR="00712333">
        <w:rPr>
          <w:sz w:val="24"/>
          <w:szCs w:val="24"/>
        </w:rPr>
        <w:t xml:space="preserve">в письменной форме </w:t>
      </w:r>
      <w:r w:rsidRPr="00193C02">
        <w:rPr>
          <w:sz w:val="24"/>
          <w:szCs w:val="24"/>
        </w:rPr>
        <w:t>документы и материалы либо их копии.</w:t>
      </w:r>
    </w:p>
    <w:p w:rsidR="00F91889" w:rsidRPr="00193C02" w:rsidRDefault="00F91889" w:rsidP="00D46571">
      <w:pPr>
        <w:autoSpaceDE w:val="0"/>
        <w:ind w:firstLine="709"/>
        <w:jc w:val="both"/>
        <w:rPr>
          <w:sz w:val="24"/>
          <w:szCs w:val="24"/>
        </w:rPr>
      </w:pPr>
      <w:r w:rsidRPr="00193C02">
        <w:rPr>
          <w:sz w:val="24"/>
          <w:szCs w:val="24"/>
        </w:rPr>
        <w:t>4. Полученные в качестве приложения к обращению подлинные документы возвращаются заявителю вместе с ответом по адресу, указанному в обращении, а в случае направления коллективного обращения - по адресу представителя, указанного в обращении в соответствии со статьей 13 настоящего решения. Копии документов, приложенные к обращению, возвращаются заявителю по его просьбе.</w:t>
      </w:r>
    </w:p>
    <w:p w:rsidR="00F91889" w:rsidRDefault="00F91889" w:rsidP="00D46571">
      <w:pPr>
        <w:autoSpaceDE w:val="0"/>
        <w:ind w:firstLine="709"/>
        <w:jc w:val="both"/>
        <w:rPr>
          <w:sz w:val="24"/>
          <w:szCs w:val="24"/>
        </w:rPr>
      </w:pPr>
      <w:r w:rsidRPr="00193C02">
        <w:rPr>
          <w:sz w:val="24"/>
          <w:szCs w:val="24"/>
        </w:rPr>
        <w:t>5. Обращение, поступившее в</w:t>
      </w:r>
      <w:r w:rsidR="00712333">
        <w:rPr>
          <w:sz w:val="24"/>
          <w:szCs w:val="24"/>
        </w:rPr>
        <w:t xml:space="preserve"> государственный</w:t>
      </w:r>
      <w:r w:rsidRPr="00193C02">
        <w:rPr>
          <w:sz w:val="24"/>
          <w:szCs w:val="24"/>
        </w:rPr>
        <w:t xml:space="preserve"> орган</w:t>
      </w:r>
      <w:r w:rsidR="00712333">
        <w:rPr>
          <w:sz w:val="24"/>
          <w:szCs w:val="24"/>
        </w:rPr>
        <w:t>, орган местного самоуправления или</w:t>
      </w:r>
      <w:r w:rsidRPr="00193C02">
        <w:rPr>
          <w:sz w:val="24"/>
          <w:szCs w:val="24"/>
        </w:rPr>
        <w:t xml:space="preserve"> должностному лицу</w:t>
      </w:r>
      <w:r w:rsidR="00712333">
        <w:rPr>
          <w:sz w:val="24"/>
          <w:szCs w:val="24"/>
        </w:rPr>
        <w:t xml:space="preserve"> в форме электронного документа</w:t>
      </w:r>
      <w:r w:rsidRPr="00193C02">
        <w:rPr>
          <w:sz w:val="24"/>
          <w:szCs w:val="24"/>
        </w:rPr>
        <w:t xml:space="preserve">, подлежит рассмотрению в порядке, установленном </w:t>
      </w:r>
      <w:r w:rsidR="00712333">
        <w:rPr>
          <w:sz w:val="24"/>
          <w:szCs w:val="24"/>
        </w:rPr>
        <w:t xml:space="preserve">настоящим </w:t>
      </w:r>
      <w:r w:rsidRPr="00193C02">
        <w:rPr>
          <w:sz w:val="24"/>
          <w:szCs w:val="24"/>
        </w:rPr>
        <w:t>Федеральным законом</w:t>
      </w:r>
      <w:proofErr w:type="gramStart"/>
      <w:r w:rsidR="00712333">
        <w:rPr>
          <w:sz w:val="24"/>
          <w:szCs w:val="24"/>
        </w:rPr>
        <w:t>.В</w:t>
      </w:r>
      <w:proofErr w:type="gramEnd"/>
      <w:r w:rsidR="00712333">
        <w:rPr>
          <w:sz w:val="24"/>
          <w:szCs w:val="24"/>
        </w:rPr>
        <w:t xml:space="preserve"> обращении гражданин в обязательном порядке указывает </w:t>
      </w:r>
      <w:r w:rsidR="000C529F">
        <w:rPr>
          <w:sz w:val="24"/>
          <w:szCs w:val="24"/>
        </w:rPr>
        <w:t>свои фамилию, имя,о</w:t>
      </w:r>
      <w:bookmarkStart w:id="0" w:name="_GoBack"/>
      <w:bookmarkEnd w:id="0"/>
      <w:r w:rsidR="007F1207">
        <w:rPr>
          <w:sz w:val="24"/>
          <w:szCs w:val="24"/>
        </w:rPr>
        <w:t>тчество (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F1207" w:rsidRPr="00193C02" w:rsidRDefault="007F1207" w:rsidP="00D46571">
      <w:pPr>
        <w:autoSpaceDE w:val="0"/>
        <w:ind w:firstLine="709"/>
        <w:jc w:val="both"/>
        <w:rPr>
          <w:sz w:val="24"/>
          <w:szCs w:val="24"/>
        </w:rPr>
      </w:pPr>
    </w:p>
    <w:p w:rsidR="00F91889" w:rsidRPr="00193C02" w:rsidRDefault="00F91889" w:rsidP="00D46571">
      <w:pPr>
        <w:pStyle w:val="ConsPlusTitle"/>
        <w:widowControl/>
        <w:ind w:firstLine="709"/>
        <w:jc w:val="both"/>
      </w:pPr>
      <w:r w:rsidRPr="00193C02">
        <w:t>Глава 2. РАССМОТРЕНИЕ ОБРАЩЕНИЙ ГРАЖДАН ОРГАНАМИ МЕСТНОГО САМОУПРАВЛЕНИЯ И ДОЛЖНОСТНЫМИ ЛИЦАМИ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8.</w:t>
      </w:r>
      <w:r w:rsidRPr="00193C02">
        <w:rPr>
          <w:sz w:val="24"/>
          <w:szCs w:val="24"/>
        </w:rPr>
        <w:t xml:space="preserve"> Обязательность рассмотрения обращений граждан органами местного самоуправления и должностными лицами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F91889" w:rsidRPr="00193C02" w:rsidRDefault="00F91889" w:rsidP="00D46571">
      <w:pPr>
        <w:autoSpaceDE w:val="0"/>
        <w:ind w:firstLine="709"/>
        <w:jc w:val="both"/>
        <w:rPr>
          <w:sz w:val="24"/>
          <w:szCs w:val="24"/>
        </w:rPr>
      </w:pPr>
      <w:r w:rsidRPr="00193C02">
        <w:rPr>
          <w:sz w:val="24"/>
          <w:szCs w:val="24"/>
        </w:rPr>
        <w:t>2. Обращения граждан рассматриваются органами местного самоуправления и должностными лицами в порядке и сроки, предусмотренные Федеральным законом "О порядке рассмотрения обращений граждан Российской Федерации", Законом Алтайского края "О порядке рассмотрения обращений граждан Российской Федерации" и настоящим решением.</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9.</w:t>
      </w:r>
      <w:r w:rsidRPr="00193C02">
        <w:rPr>
          <w:sz w:val="24"/>
          <w:szCs w:val="24"/>
        </w:rPr>
        <w:t xml:space="preserve"> Права гражданина при рассмотрении обращения органом местного самоуправления или должностным лицом</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При рассмотрении обращения органом местного самоуправления или должностным лицом гражданин имеет право:</w:t>
      </w:r>
    </w:p>
    <w:p w:rsidR="00F91889" w:rsidRPr="00193C02" w:rsidRDefault="00F91889" w:rsidP="00D46571">
      <w:pPr>
        <w:autoSpaceDE w:val="0"/>
        <w:ind w:firstLine="709"/>
        <w:jc w:val="both"/>
        <w:rPr>
          <w:sz w:val="24"/>
          <w:szCs w:val="24"/>
        </w:rPr>
      </w:pPr>
      <w:r w:rsidRPr="00193C02">
        <w:rPr>
          <w:sz w:val="24"/>
          <w:szCs w:val="24"/>
        </w:rPr>
        <w:t>1) представлять дополнительные документы и материалы либо обращаться с просьбой об их истребовании;</w:t>
      </w:r>
    </w:p>
    <w:p w:rsidR="00F91889" w:rsidRPr="00193C02" w:rsidRDefault="00F91889" w:rsidP="00D46571">
      <w:pPr>
        <w:autoSpaceDE w:val="0"/>
        <w:ind w:firstLine="709"/>
        <w:jc w:val="both"/>
        <w:rPr>
          <w:sz w:val="24"/>
          <w:szCs w:val="24"/>
        </w:rPr>
      </w:pPr>
      <w:r w:rsidRPr="00193C02">
        <w:rPr>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91889" w:rsidRPr="00193C02" w:rsidRDefault="00F91889" w:rsidP="00D46571">
      <w:pPr>
        <w:autoSpaceDE w:val="0"/>
        <w:ind w:firstLine="709"/>
        <w:jc w:val="both"/>
        <w:rPr>
          <w:sz w:val="24"/>
          <w:szCs w:val="24"/>
        </w:rPr>
      </w:pPr>
      <w:proofErr w:type="gramStart"/>
      <w:r w:rsidRPr="00193C02">
        <w:rPr>
          <w:sz w:val="24"/>
          <w:szCs w:val="24"/>
        </w:rPr>
        <w:t>3) получать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 либо уведомление о переадресации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roofErr w:type="gramEnd"/>
    </w:p>
    <w:p w:rsidR="00F91889" w:rsidRPr="00193C02" w:rsidRDefault="00F91889" w:rsidP="00D46571">
      <w:pPr>
        <w:autoSpaceDE w:val="0"/>
        <w:ind w:firstLine="709"/>
        <w:jc w:val="both"/>
        <w:rPr>
          <w:sz w:val="24"/>
          <w:szCs w:val="24"/>
        </w:rPr>
      </w:pPr>
      <w:r w:rsidRPr="00193C02">
        <w:rPr>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91889" w:rsidRPr="00193C02" w:rsidRDefault="00F91889" w:rsidP="00D46571">
      <w:pPr>
        <w:autoSpaceDE w:val="0"/>
        <w:ind w:firstLine="709"/>
        <w:jc w:val="both"/>
        <w:rPr>
          <w:sz w:val="24"/>
          <w:szCs w:val="24"/>
        </w:rPr>
      </w:pPr>
      <w:r w:rsidRPr="00193C02">
        <w:rPr>
          <w:sz w:val="24"/>
          <w:szCs w:val="24"/>
        </w:rPr>
        <w:t>5) обращаться с заявлением о прекращении рассмотрения обращения.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10.</w:t>
      </w:r>
      <w:r w:rsidRPr="00193C02">
        <w:rPr>
          <w:sz w:val="24"/>
          <w:szCs w:val="24"/>
        </w:rPr>
        <w:t xml:space="preserve"> Гарантии безопасности гражданина в связи с его обращением</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F91889" w:rsidRPr="00193C02" w:rsidRDefault="00F91889" w:rsidP="00D46571">
      <w:pPr>
        <w:autoSpaceDE w:val="0"/>
        <w:ind w:firstLine="709"/>
        <w:jc w:val="both"/>
        <w:rPr>
          <w:sz w:val="24"/>
          <w:szCs w:val="24"/>
        </w:rPr>
      </w:pPr>
      <w:r w:rsidRPr="00193C02">
        <w:rPr>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11.</w:t>
      </w:r>
      <w:r w:rsidRPr="00193C02">
        <w:rPr>
          <w:sz w:val="24"/>
          <w:szCs w:val="24"/>
        </w:rPr>
        <w:t xml:space="preserve"> Регистрация обращения и сроки его рассмотрения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F91889" w:rsidRPr="00193C02" w:rsidRDefault="00F91889" w:rsidP="00D46571">
      <w:pPr>
        <w:autoSpaceDE w:val="0"/>
        <w:ind w:firstLine="709"/>
        <w:jc w:val="both"/>
        <w:rPr>
          <w:sz w:val="24"/>
          <w:szCs w:val="24"/>
        </w:rPr>
      </w:pPr>
      <w:r w:rsidRPr="00193C02">
        <w:rPr>
          <w:sz w:val="24"/>
          <w:szCs w:val="24"/>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91889" w:rsidRPr="00193C02" w:rsidRDefault="00F91889" w:rsidP="00D46571">
      <w:pPr>
        <w:autoSpaceDE w:val="0"/>
        <w:ind w:firstLine="709"/>
        <w:jc w:val="both"/>
        <w:rPr>
          <w:sz w:val="24"/>
          <w:szCs w:val="24"/>
        </w:rPr>
      </w:pPr>
      <w:r w:rsidRPr="00193C02">
        <w:rPr>
          <w:sz w:val="24"/>
          <w:szCs w:val="24"/>
        </w:rPr>
        <w:t>3. В исключительных случаях, а также в случаях, предусмотренных Федеральным законом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rsidR="00F91889" w:rsidRPr="00193C02" w:rsidRDefault="00F91889" w:rsidP="00D46571">
      <w:pPr>
        <w:autoSpaceDE w:val="0"/>
        <w:ind w:firstLine="709"/>
        <w:jc w:val="both"/>
        <w:rPr>
          <w:sz w:val="24"/>
          <w:szCs w:val="24"/>
        </w:rPr>
      </w:pPr>
    </w:p>
    <w:p w:rsidR="00F91889" w:rsidRPr="00193C02" w:rsidRDefault="00F91889" w:rsidP="00D46571">
      <w:pPr>
        <w:pStyle w:val="ConsPlusNormal"/>
        <w:widowControl/>
        <w:ind w:firstLine="709"/>
        <w:jc w:val="both"/>
        <w:rPr>
          <w:rFonts w:ascii="Times New Roman" w:hAnsi="Times New Roman" w:cs="Times New Roman"/>
          <w:sz w:val="24"/>
          <w:szCs w:val="24"/>
        </w:rPr>
      </w:pPr>
      <w:r w:rsidRPr="00193C02">
        <w:rPr>
          <w:rFonts w:ascii="Times New Roman" w:hAnsi="Times New Roman" w:cs="Times New Roman"/>
          <w:b/>
          <w:sz w:val="24"/>
          <w:szCs w:val="24"/>
        </w:rPr>
        <w:t>Статья 12.</w:t>
      </w:r>
      <w:r w:rsidRPr="00193C02">
        <w:rPr>
          <w:rFonts w:ascii="Times New Roman" w:hAnsi="Times New Roman" w:cs="Times New Roman"/>
          <w:sz w:val="24"/>
          <w:szCs w:val="24"/>
        </w:rPr>
        <w:t xml:space="preserve"> Порядок рассмотрения отдельных обращений</w:t>
      </w:r>
    </w:p>
    <w:p w:rsidR="00F91889" w:rsidRPr="00193C02" w:rsidRDefault="00F91889" w:rsidP="00D46571">
      <w:pPr>
        <w:pStyle w:val="ConsPlusNormal"/>
        <w:widowControl/>
        <w:ind w:firstLine="709"/>
        <w:jc w:val="both"/>
        <w:rPr>
          <w:rFonts w:ascii="Times New Roman" w:hAnsi="Times New Roman" w:cs="Times New Roman"/>
          <w:sz w:val="24"/>
          <w:szCs w:val="24"/>
        </w:rPr>
      </w:pPr>
    </w:p>
    <w:p w:rsidR="00F91889" w:rsidRPr="00193C02" w:rsidRDefault="00F91889" w:rsidP="00D46571">
      <w:pPr>
        <w:pStyle w:val="ConsPlusNormal"/>
        <w:widowControl/>
        <w:ind w:firstLine="709"/>
        <w:jc w:val="both"/>
        <w:rPr>
          <w:rFonts w:ascii="Times New Roman" w:hAnsi="Times New Roman" w:cs="Times New Roman"/>
          <w:sz w:val="24"/>
          <w:szCs w:val="24"/>
        </w:rPr>
      </w:pPr>
      <w:r w:rsidRPr="00193C02">
        <w:rPr>
          <w:rFonts w:ascii="Times New Roman" w:hAnsi="Times New Roman" w:cs="Times New Roman"/>
          <w:sz w:val="24"/>
          <w:szCs w:val="24"/>
        </w:rPr>
        <w:t>1. В случае</w:t>
      </w:r>
      <w:proofErr w:type="gramStart"/>
      <w:r w:rsidRPr="00193C02">
        <w:rPr>
          <w:rFonts w:ascii="Times New Roman" w:hAnsi="Times New Roman" w:cs="Times New Roman"/>
          <w:sz w:val="24"/>
          <w:szCs w:val="24"/>
        </w:rPr>
        <w:t>,</w:t>
      </w:r>
      <w:proofErr w:type="gramEnd"/>
      <w:r w:rsidRPr="00193C02">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w:t>
      </w:r>
      <w:r w:rsidR="00922F23" w:rsidRPr="00193C02">
        <w:rPr>
          <w:rFonts w:ascii="Times New Roman" w:hAnsi="Times New Roman" w:cs="Times New Roman"/>
          <w:sz w:val="24"/>
          <w:szCs w:val="24"/>
        </w:rPr>
        <w:t>ли</w:t>
      </w:r>
      <w:r w:rsidRPr="00193C02">
        <w:rPr>
          <w:rFonts w:ascii="Times New Roman" w:hAnsi="Times New Roman" w:cs="Times New Roman"/>
          <w:sz w:val="24"/>
          <w:szCs w:val="24"/>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193C02">
        <w:rPr>
          <w:rFonts w:ascii="Times New Roman" w:hAnsi="Times New Roman" w:cs="Times New Roman"/>
          <w:sz w:val="24"/>
          <w:szCs w:val="24"/>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F91889" w:rsidRPr="00193C02" w:rsidRDefault="00F91889" w:rsidP="00D46571">
      <w:pPr>
        <w:pStyle w:val="ConsPlusNormal"/>
        <w:widowControl/>
        <w:ind w:firstLine="709"/>
        <w:jc w:val="both"/>
        <w:rPr>
          <w:rFonts w:ascii="Times New Roman" w:hAnsi="Times New Roman" w:cs="Times New Roman"/>
          <w:sz w:val="24"/>
          <w:szCs w:val="24"/>
        </w:rPr>
      </w:pPr>
      <w:r w:rsidRPr="00193C02">
        <w:rPr>
          <w:rFonts w:ascii="Times New Roman" w:hAnsi="Times New Roman" w:cs="Times New Roman"/>
          <w:sz w:val="24"/>
          <w:szCs w:val="24"/>
        </w:rPr>
        <w:t>2. Обращение, в котором обжалуется судебное решение, в течени</w:t>
      </w:r>
      <w:proofErr w:type="gramStart"/>
      <w:r w:rsidRPr="00193C02">
        <w:rPr>
          <w:rFonts w:ascii="Times New Roman" w:hAnsi="Times New Roman" w:cs="Times New Roman"/>
          <w:sz w:val="24"/>
          <w:szCs w:val="24"/>
        </w:rPr>
        <w:t>и</w:t>
      </w:r>
      <w:proofErr w:type="gramEnd"/>
      <w:r w:rsidRPr="00193C02">
        <w:rPr>
          <w:rFonts w:ascii="Times New Roman" w:hAnsi="Times New Roman" w:cs="Times New Roman"/>
          <w:sz w:val="24"/>
          <w:szCs w:val="24"/>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w:t>
      </w:r>
    </w:p>
    <w:p w:rsidR="00F91889" w:rsidRPr="00193C02" w:rsidRDefault="00F91889" w:rsidP="00D46571">
      <w:pPr>
        <w:pStyle w:val="ConsPlusNormal"/>
        <w:widowControl/>
        <w:ind w:firstLine="709"/>
        <w:jc w:val="both"/>
        <w:rPr>
          <w:rFonts w:ascii="Times New Roman" w:hAnsi="Times New Roman" w:cs="Times New Roman"/>
          <w:sz w:val="24"/>
          <w:szCs w:val="24"/>
        </w:rPr>
      </w:pPr>
      <w:r w:rsidRPr="00193C02">
        <w:rPr>
          <w:rFonts w:ascii="Times New Roman" w:hAnsi="Times New Roman" w:cs="Times New Roman"/>
          <w:sz w:val="24"/>
          <w:szCs w:val="24"/>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1889" w:rsidRPr="00193C02" w:rsidRDefault="00F91889" w:rsidP="00D46571">
      <w:pPr>
        <w:pStyle w:val="ConsPlusNormal"/>
        <w:widowControl/>
        <w:ind w:firstLine="709"/>
        <w:jc w:val="both"/>
        <w:rPr>
          <w:rFonts w:ascii="Times New Roman" w:hAnsi="Times New Roman" w:cs="Times New Roman"/>
          <w:sz w:val="24"/>
          <w:szCs w:val="24"/>
        </w:rPr>
      </w:pPr>
      <w:r w:rsidRPr="00193C02">
        <w:rPr>
          <w:rFonts w:ascii="Times New Roman" w:hAnsi="Times New Roman" w:cs="Times New Roman"/>
          <w:sz w:val="24"/>
          <w:szCs w:val="24"/>
        </w:rPr>
        <w:t>4. В случае</w:t>
      </w:r>
      <w:proofErr w:type="gramStart"/>
      <w:r w:rsidRPr="00193C02">
        <w:rPr>
          <w:rFonts w:ascii="Times New Roman" w:hAnsi="Times New Roman" w:cs="Times New Roman"/>
          <w:sz w:val="24"/>
          <w:szCs w:val="24"/>
        </w:rPr>
        <w:t>,</w:t>
      </w:r>
      <w:proofErr w:type="gramEnd"/>
      <w:r w:rsidRPr="00193C02">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w:t>
      </w:r>
      <w:r w:rsidR="00451662">
        <w:rPr>
          <w:rFonts w:ascii="Times New Roman" w:hAnsi="Times New Roman" w:cs="Times New Roman"/>
          <w:sz w:val="24"/>
          <w:szCs w:val="24"/>
        </w:rPr>
        <w:t>их компетенцией, о чем в течение</w:t>
      </w:r>
      <w:r w:rsidRPr="00193C02">
        <w:rPr>
          <w:rFonts w:ascii="Times New Roman" w:hAnsi="Times New Roman" w:cs="Times New Roman"/>
          <w:sz w:val="24"/>
          <w:szCs w:val="24"/>
        </w:rPr>
        <w:t xml:space="preserve"> семи дней со дня регистрации сообщается гражданину, направившему обращение, если его фамилия и почтовый адрес поддаются прочтению.</w:t>
      </w:r>
    </w:p>
    <w:p w:rsidR="00F91889" w:rsidRPr="00193C02" w:rsidRDefault="00451662" w:rsidP="00D465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sidR="00F91889" w:rsidRPr="00193C02">
        <w:rPr>
          <w:rFonts w:ascii="Times New Roman" w:hAnsi="Times New Roman" w:cs="Times New Roman"/>
          <w:sz w:val="24"/>
          <w:szCs w:val="24"/>
        </w:rPr>
        <w:t xml:space="preserve"> если в письменном обращении гражданина содержится вопрос, на который ему </w:t>
      </w:r>
      <w:r w:rsidR="00922F23" w:rsidRPr="00193C02">
        <w:rPr>
          <w:rFonts w:ascii="Times New Roman" w:hAnsi="Times New Roman" w:cs="Times New Roman"/>
          <w:sz w:val="24"/>
          <w:szCs w:val="24"/>
        </w:rPr>
        <w:t>неоднократно</w:t>
      </w:r>
      <w:r w:rsidR="00F91889" w:rsidRPr="00193C02">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1889" w:rsidRPr="00193C02" w:rsidRDefault="00971DA4" w:rsidP="00D465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В случае</w:t>
      </w:r>
      <w:proofErr w:type="gramStart"/>
      <w:r w:rsidR="00036641">
        <w:rPr>
          <w:rFonts w:ascii="Times New Roman" w:hAnsi="Times New Roman" w:cs="Times New Roman"/>
          <w:sz w:val="24"/>
          <w:szCs w:val="24"/>
        </w:rPr>
        <w:t>,</w:t>
      </w:r>
      <w:proofErr w:type="gramEnd"/>
      <w:r w:rsidR="00F91889" w:rsidRPr="00193C02">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1889" w:rsidRPr="00193C02" w:rsidRDefault="00971DA4" w:rsidP="00D465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sidR="00036641">
        <w:rPr>
          <w:rFonts w:ascii="Times New Roman" w:hAnsi="Times New Roman" w:cs="Times New Roman"/>
          <w:sz w:val="24"/>
          <w:szCs w:val="24"/>
        </w:rPr>
        <w:t>,</w:t>
      </w:r>
      <w:proofErr w:type="gramEnd"/>
      <w:r w:rsidR="00F91889" w:rsidRPr="00193C02">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13.</w:t>
      </w:r>
      <w:r w:rsidRPr="00193C02">
        <w:rPr>
          <w:sz w:val="24"/>
          <w:szCs w:val="24"/>
        </w:rPr>
        <w:t xml:space="preserve"> Особенности подачи и рассмотрения коллективного обращения граждан, направленного в органы местного самоуправления и должностным лицам</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Коллективное обращение граждан, направляемое в органы местного самоуправления, должностным лицам должно соответствовать требованиям Федерального закона "О порядке рассмотрения обращений граждан Российской Федерации" и статьи 7 настоящего решения.</w:t>
      </w:r>
    </w:p>
    <w:p w:rsidR="00F91889" w:rsidRPr="00193C02" w:rsidRDefault="00F91889" w:rsidP="00D46571">
      <w:pPr>
        <w:autoSpaceDE w:val="0"/>
        <w:ind w:firstLine="709"/>
        <w:jc w:val="both"/>
        <w:rPr>
          <w:sz w:val="24"/>
          <w:szCs w:val="24"/>
        </w:rPr>
      </w:pPr>
      <w:r w:rsidRPr="00193C02">
        <w:rPr>
          <w:sz w:val="24"/>
          <w:szCs w:val="24"/>
        </w:rPr>
        <w:t>2. Для реализации прав, предусмотренных пунктами 1 - 3, 5 статьи 5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w:t>
      </w:r>
      <w:r w:rsidR="00163C56">
        <w:rPr>
          <w:sz w:val="24"/>
          <w:szCs w:val="24"/>
        </w:rPr>
        <w:t>оллективном обращении. В случае</w:t>
      </w:r>
      <w:proofErr w:type="gramStart"/>
      <w:r w:rsidR="00163C56">
        <w:rPr>
          <w:sz w:val="24"/>
          <w:szCs w:val="24"/>
        </w:rPr>
        <w:t>,</w:t>
      </w:r>
      <w:proofErr w:type="gramEnd"/>
      <w:r w:rsidRPr="00193C02">
        <w:rPr>
          <w:sz w:val="24"/>
          <w:szCs w:val="24"/>
        </w:rPr>
        <w:t xml:space="preserve">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rsidR="00F91889" w:rsidRPr="00193C02" w:rsidRDefault="00F91889" w:rsidP="00D46571">
      <w:pPr>
        <w:autoSpaceDE w:val="0"/>
        <w:ind w:firstLine="709"/>
        <w:jc w:val="both"/>
        <w:rPr>
          <w:sz w:val="24"/>
          <w:szCs w:val="24"/>
        </w:rPr>
      </w:pPr>
      <w:r w:rsidRPr="00193C02">
        <w:rPr>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rsidR="00F91889" w:rsidRPr="00193C02" w:rsidRDefault="00163C56" w:rsidP="00D46571">
      <w:pPr>
        <w:autoSpaceDE w:val="0"/>
        <w:ind w:firstLine="709"/>
        <w:jc w:val="both"/>
        <w:rPr>
          <w:sz w:val="24"/>
          <w:szCs w:val="24"/>
        </w:rPr>
      </w:pPr>
      <w:r>
        <w:rPr>
          <w:sz w:val="24"/>
          <w:szCs w:val="24"/>
        </w:rPr>
        <w:t>4. В случае</w:t>
      </w:r>
      <w:proofErr w:type="gramStart"/>
      <w:r>
        <w:rPr>
          <w:sz w:val="24"/>
          <w:szCs w:val="24"/>
        </w:rPr>
        <w:t>,</w:t>
      </w:r>
      <w:proofErr w:type="gramEnd"/>
      <w:r w:rsidR="00F91889" w:rsidRPr="00193C02">
        <w:rPr>
          <w:sz w:val="24"/>
          <w:szCs w:val="24"/>
        </w:rPr>
        <w:t xml:space="preserve">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w:t>
      </w:r>
      <w:proofErr w:type="gramStart"/>
      <w:r>
        <w:rPr>
          <w:sz w:val="24"/>
          <w:szCs w:val="24"/>
        </w:rPr>
        <w:t>,</w:t>
      </w:r>
      <w:proofErr w:type="gramEnd"/>
      <w:r w:rsidR="00F91889" w:rsidRPr="00193C02">
        <w:rPr>
          <w:sz w:val="24"/>
          <w:szCs w:val="24"/>
        </w:rPr>
        <w:t xml:space="preserve"> если такое заявление поступит от одного </w:t>
      </w:r>
      <w:r w:rsidR="00F91889" w:rsidRPr="00193C02">
        <w:rPr>
          <w:sz w:val="24"/>
          <w:szCs w:val="24"/>
        </w:rPr>
        <w:lastRenderedPageBreak/>
        <w:t>или нескольких граждан, то обращение рассматривается в отношении тех лиц, которые не отказывались от рассмотрения их коллективного обращения.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14.</w:t>
      </w:r>
      <w:r w:rsidRPr="00193C02">
        <w:rPr>
          <w:sz w:val="24"/>
          <w:szCs w:val="24"/>
        </w:rPr>
        <w:t xml:space="preserve"> Особенности содержания петиции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Предметом петиции может быть:</w:t>
      </w:r>
    </w:p>
    <w:p w:rsidR="00F91889" w:rsidRPr="00193C02" w:rsidRDefault="00F91889" w:rsidP="00D46571">
      <w:pPr>
        <w:autoSpaceDE w:val="0"/>
        <w:ind w:firstLine="709"/>
        <w:jc w:val="both"/>
        <w:rPr>
          <w:sz w:val="24"/>
          <w:szCs w:val="24"/>
        </w:rPr>
      </w:pPr>
      <w:r w:rsidRPr="00193C02">
        <w:rPr>
          <w:sz w:val="24"/>
          <w:szCs w:val="24"/>
        </w:rPr>
        <w:t>1)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 части населения муниципального образования и относящихся к ведению органов местного самоуправления;</w:t>
      </w:r>
    </w:p>
    <w:p w:rsidR="00F91889" w:rsidRPr="00193C02" w:rsidRDefault="00F91889" w:rsidP="00D46571">
      <w:pPr>
        <w:autoSpaceDE w:val="0"/>
        <w:ind w:firstLine="709"/>
        <w:jc w:val="both"/>
        <w:rPr>
          <w:sz w:val="24"/>
          <w:szCs w:val="24"/>
        </w:rPr>
      </w:pPr>
      <w:r w:rsidRPr="00193C02">
        <w:rPr>
          <w:sz w:val="24"/>
          <w:szCs w:val="24"/>
        </w:rPr>
        <w:t>2) сообщение о нарушении законов и иных нормативных правовых актов органами местного самоуправления и их должностными лицами, влекущее нарушение прав и законных интересов неопределенного круга лиц;</w:t>
      </w:r>
    </w:p>
    <w:p w:rsidR="00F91889" w:rsidRPr="00193C02" w:rsidRDefault="00F91889" w:rsidP="00D46571">
      <w:pPr>
        <w:autoSpaceDE w:val="0"/>
        <w:ind w:firstLine="709"/>
        <w:jc w:val="both"/>
        <w:rPr>
          <w:sz w:val="24"/>
          <w:szCs w:val="24"/>
        </w:rPr>
      </w:pPr>
      <w:r w:rsidRPr="00193C02">
        <w:rPr>
          <w:sz w:val="24"/>
          <w:szCs w:val="24"/>
        </w:rPr>
        <w:t>3) сообщение о недостатках в работе органов местного самоуправления и должностных лиц, влекущих нарушение прав и законных интересов неопределенного круга лиц;</w:t>
      </w:r>
    </w:p>
    <w:p w:rsidR="00F91889" w:rsidRPr="00193C02" w:rsidRDefault="00F91889" w:rsidP="00D46571">
      <w:pPr>
        <w:autoSpaceDE w:val="0"/>
        <w:ind w:firstLine="709"/>
        <w:jc w:val="both"/>
        <w:rPr>
          <w:sz w:val="24"/>
          <w:szCs w:val="24"/>
        </w:rPr>
      </w:pPr>
      <w:r w:rsidRPr="00193C02">
        <w:rPr>
          <w:sz w:val="24"/>
          <w:szCs w:val="24"/>
        </w:rP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rsidR="00F91889" w:rsidRPr="00193C02" w:rsidRDefault="00F91889" w:rsidP="00D46571">
      <w:pPr>
        <w:autoSpaceDE w:val="0"/>
        <w:ind w:firstLine="709"/>
        <w:jc w:val="both"/>
        <w:rPr>
          <w:sz w:val="24"/>
          <w:szCs w:val="24"/>
        </w:rPr>
      </w:pPr>
      <w:r w:rsidRPr="00193C02">
        <w:rPr>
          <w:sz w:val="24"/>
          <w:szCs w:val="24"/>
        </w:rPr>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rsidR="00F91889" w:rsidRPr="00193C02" w:rsidRDefault="00F91889" w:rsidP="00D46571">
      <w:pPr>
        <w:autoSpaceDE w:val="0"/>
        <w:ind w:firstLine="709"/>
        <w:jc w:val="both"/>
        <w:rPr>
          <w:sz w:val="24"/>
          <w:szCs w:val="24"/>
        </w:rPr>
      </w:pPr>
      <w:r w:rsidRPr="00193C02">
        <w:rPr>
          <w:sz w:val="24"/>
          <w:szCs w:val="24"/>
        </w:rPr>
        <w:t>2. Петиция должна соответствовать требованиям, предусмотренным для коллективного обращения статьями 7 и 13 настоящего решения.</w:t>
      </w:r>
    </w:p>
    <w:p w:rsidR="00F91889" w:rsidRPr="00193C02" w:rsidRDefault="00F91889" w:rsidP="00D46571">
      <w:pPr>
        <w:autoSpaceDE w:val="0"/>
        <w:ind w:firstLine="709"/>
        <w:jc w:val="both"/>
        <w:rPr>
          <w:sz w:val="24"/>
          <w:szCs w:val="24"/>
        </w:rPr>
      </w:pPr>
      <w:r w:rsidRPr="00193C02">
        <w:rPr>
          <w:sz w:val="24"/>
          <w:szCs w:val="24"/>
        </w:rPr>
        <w:t>3. Прием, регистрация, переадресация, рассмотрение петиции и ответ на нее осуществляется в порядке, предусмотренном Федеральным законом "О порядке рассмотрения обращений граждан Российской Федерации", а также настоящим решением для рассмотрения обращений граждан с учетом требований статьи 15 настоящего решения.</w:t>
      </w:r>
    </w:p>
    <w:p w:rsidR="00F91889" w:rsidRPr="00193C02" w:rsidRDefault="00F91889" w:rsidP="00D46571">
      <w:pPr>
        <w:autoSpaceDE w:val="0"/>
        <w:ind w:firstLine="709"/>
        <w:jc w:val="both"/>
        <w:rPr>
          <w:b/>
          <w:sz w:val="24"/>
          <w:szCs w:val="24"/>
        </w:rPr>
      </w:pPr>
    </w:p>
    <w:p w:rsidR="00F91889" w:rsidRPr="00193C02" w:rsidRDefault="00F91889" w:rsidP="00D46571">
      <w:pPr>
        <w:autoSpaceDE w:val="0"/>
        <w:ind w:firstLine="709"/>
        <w:jc w:val="both"/>
        <w:rPr>
          <w:sz w:val="24"/>
          <w:szCs w:val="24"/>
        </w:rPr>
      </w:pPr>
      <w:r w:rsidRPr="00193C02">
        <w:rPr>
          <w:b/>
          <w:sz w:val="24"/>
          <w:szCs w:val="24"/>
        </w:rPr>
        <w:t>Статья 15.</w:t>
      </w:r>
      <w:r w:rsidRPr="00193C02">
        <w:rPr>
          <w:sz w:val="24"/>
          <w:szCs w:val="24"/>
        </w:rPr>
        <w:t xml:space="preserve"> Особенности рассмотрения петиций</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rsidR="00F91889" w:rsidRPr="00193C02" w:rsidRDefault="00F91889" w:rsidP="00D46571">
      <w:pPr>
        <w:autoSpaceDE w:val="0"/>
        <w:ind w:firstLine="709"/>
        <w:jc w:val="both"/>
        <w:rPr>
          <w:sz w:val="24"/>
          <w:szCs w:val="24"/>
        </w:rPr>
      </w:pPr>
      <w:r w:rsidRPr="00193C02">
        <w:rPr>
          <w:sz w:val="24"/>
          <w:szCs w:val="24"/>
        </w:rPr>
        <w:t>2. Срок рассмотрения петиции не должен превышать срок, установленный Федеральным законом "О порядке рассмотрения обращений граждан Российской Федерации" для рассмотрения иных обращений граждан.</w:t>
      </w:r>
    </w:p>
    <w:p w:rsidR="00F91889" w:rsidRPr="00193C02" w:rsidRDefault="00F91889" w:rsidP="00D46571">
      <w:pPr>
        <w:autoSpaceDE w:val="0"/>
        <w:ind w:firstLine="709"/>
        <w:jc w:val="both"/>
        <w:rPr>
          <w:sz w:val="24"/>
          <w:szCs w:val="24"/>
        </w:rPr>
      </w:pPr>
      <w:r w:rsidRPr="00193C02">
        <w:rPr>
          <w:sz w:val="24"/>
          <w:szCs w:val="24"/>
        </w:rP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rsidR="00F91889" w:rsidRPr="00193C02" w:rsidRDefault="00F91889" w:rsidP="00D46571">
      <w:pPr>
        <w:autoSpaceDE w:val="0"/>
        <w:ind w:firstLine="709"/>
        <w:jc w:val="both"/>
        <w:rPr>
          <w:sz w:val="24"/>
          <w:szCs w:val="24"/>
        </w:rPr>
      </w:pPr>
      <w:r w:rsidRPr="00193C02">
        <w:rPr>
          <w:sz w:val="24"/>
          <w:szCs w:val="24"/>
        </w:rPr>
        <w:t>4. По результатам рассмотрения петиции комиссия вправе принять одно из следующих решений:</w:t>
      </w:r>
    </w:p>
    <w:p w:rsidR="00F91889" w:rsidRPr="00193C02" w:rsidRDefault="00F91889" w:rsidP="00D46571">
      <w:pPr>
        <w:autoSpaceDE w:val="0"/>
        <w:ind w:firstLine="709"/>
        <w:jc w:val="both"/>
        <w:rPr>
          <w:sz w:val="24"/>
          <w:szCs w:val="24"/>
        </w:rPr>
      </w:pPr>
      <w:r w:rsidRPr="00193C02">
        <w:rPr>
          <w:sz w:val="24"/>
          <w:szCs w:val="24"/>
        </w:rPr>
        <w:t>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rsidR="00F91889" w:rsidRPr="00193C02" w:rsidRDefault="00F91889" w:rsidP="00D46571">
      <w:pPr>
        <w:autoSpaceDE w:val="0"/>
        <w:ind w:firstLine="709"/>
        <w:jc w:val="both"/>
        <w:rPr>
          <w:sz w:val="24"/>
          <w:szCs w:val="24"/>
        </w:rPr>
      </w:pPr>
      <w:r w:rsidRPr="00193C02">
        <w:rPr>
          <w:sz w:val="24"/>
          <w:szCs w:val="24"/>
        </w:rPr>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rsidR="00F91889" w:rsidRPr="00193C02" w:rsidRDefault="00F91889" w:rsidP="00D46571">
      <w:pPr>
        <w:autoSpaceDE w:val="0"/>
        <w:ind w:firstLine="709"/>
        <w:jc w:val="both"/>
        <w:rPr>
          <w:sz w:val="24"/>
          <w:szCs w:val="24"/>
        </w:rPr>
      </w:pPr>
      <w:r w:rsidRPr="00193C02">
        <w:rPr>
          <w:sz w:val="24"/>
          <w:szCs w:val="24"/>
        </w:rPr>
        <w:t xml:space="preserve">3) о необходимости рассмотрения петиции на сессии </w:t>
      </w:r>
      <w:r w:rsidR="005F2CB8">
        <w:rPr>
          <w:sz w:val="24"/>
          <w:szCs w:val="24"/>
        </w:rPr>
        <w:t>Петровского</w:t>
      </w:r>
      <w:r w:rsidRPr="00193C02">
        <w:rPr>
          <w:sz w:val="24"/>
          <w:szCs w:val="24"/>
        </w:rPr>
        <w:t xml:space="preserve"> сельского Совета депутатов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rsidR="00F91889" w:rsidRPr="00193C02" w:rsidRDefault="00F91889" w:rsidP="00D46571">
      <w:pPr>
        <w:autoSpaceDE w:val="0"/>
        <w:ind w:firstLine="709"/>
        <w:jc w:val="both"/>
        <w:rPr>
          <w:sz w:val="24"/>
          <w:szCs w:val="24"/>
        </w:rPr>
      </w:pPr>
      <w:r w:rsidRPr="00193C02">
        <w:rPr>
          <w:sz w:val="24"/>
          <w:szCs w:val="24"/>
        </w:rPr>
        <w:lastRenderedPageBreak/>
        <w:t>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пунктом 3 части 4 настоящей статьи.</w:t>
      </w:r>
    </w:p>
    <w:p w:rsidR="00F91889" w:rsidRPr="00193C02" w:rsidRDefault="00F91889" w:rsidP="00D46571">
      <w:pPr>
        <w:autoSpaceDE w:val="0"/>
        <w:ind w:firstLine="709"/>
        <w:jc w:val="both"/>
        <w:rPr>
          <w:sz w:val="24"/>
          <w:szCs w:val="24"/>
        </w:rPr>
      </w:pPr>
      <w:r w:rsidRPr="00193C02">
        <w:rPr>
          <w:sz w:val="24"/>
          <w:szCs w:val="24"/>
        </w:rPr>
        <w:t xml:space="preserve">6. Вопрос о петиции на рассмотрение сессии сельского Совета депутатов вносит глава </w:t>
      </w:r>
      <w:r w:rsidR="00151AEF">
        <w:rPr>
          <w:sz w:val="24"/>
          <w:szCs w:val="24"/>
        </w:rPr>
        <w:t>Петровского</w:t>
      </w:r>
      <w:r w:rsidRPr="00193C02">
        <w:rPr>
          <w:sz w:val="24"/>
          <w:szCs w:val="24"/>
        </w:rPr>
        <w:t xml:space="preserve"> сельсовета, если петиция была направлена в адрес главы </w:t>
      </w:r>
      <w:r w:rsidR="00151AEF">
        <w:rPr>
          <w:sz w:val="24"/>
          <w:szCs w:val="24"/>
        </w:rPr>
        <w:t>Петровского</w:t>
      </w:r>
      <w:r w:rsidRPr="00193C02">
        <w:rPr>
          <w:sz w:val="24"/>
          <w:szCs w:val="24"/>
        </w:rPr>
        <w:t xml:space="preserve"> сельсовета или постоянная комиссия сельского Совета депутатов, в соответствии с вопросами её ведения, если петиция была направлена в адрес сельского Совета депутатов.</w:t>
      </w:r>
    </w:p>
    <w:p w:rsidR="00F91889" w:rsidRPr="00193C02" w:rsidRDefault="00F91889" w:rsidP="00D46571">
      <w:pPr>
        <w:autoSpaceDE w:val="0"/>
        <w:ind w:firstLine="709"/>
        <w:jc w:val="both"/>
        <w:rPr>
          <w:sz w:val="24"/>
          <w:szCs w:val="24"/>
        </w:rPr>
      </w:pPr>
      <w:r w:rsidRPr="00193C02">
        <w:rPr>
          <w:sz w:val="24"/>
          <w:szCs w:val="24"/>
        </w:rPr>
        <w:t xml:space="preserve">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сельского Совета депутатов вносится в соответствии с Уставом муниципального образования </w:t>
      </w:r>
      <w:r w:rsidR="00151AEF">
        <w:rPr>
          <w:sz w:val="24"/>
          <w:szCs w:val="24"/>
        </w:rPr>
        <w:t>Петровский</w:t>
      </w:r>
      <w:r w:rsidRPr="00193C02">
        <w:rPr>
          <w:sz w:val="24"/>
          <w:szCs w:val="24"/>
        </w:rPr>
        <w:t xml:space="preserve"> сельсовет Троицкого района Алтайского края.</w:t>
      </w:r>
    </w:p>
    <w:p w:rsidR="00F91889" w:rsidRPr="00193C02" w:rsidRDefault="00F91889" w:rsidP="00D46571">
      <w:pPr>
        <w:autoSpaceDE w:val="0"/>
        <w:ind w:firstLine="709"/>
        <w:jc w:val="both"/>
        <w:rPr>
          <w:sz w:val="24"/>
          <w:szCs w:val="24"/>
        </w:rPr>
      </w:pPr>
      <w:r w:rsidRPr="00193C02">
        <w:rPr>
          <w:sz w:val="24"/>
          <w:szCs w:val="24"/>
        </w:rPr>
        <w:t>8. Решение, принятое на сессии сельского Совета депутатов, подлежит официальному опубликованию в установленном порядке.</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16.</w:t>
      </w:r>
      <w:r w:rsidRPr="00193C02">
        <w:rPr>
          <w:sz w:val="24"/>
          <w:szCs w:val="24"/>
        </w:rPr>
        <w:t xml:space="preserve"> Личный прием граждан в органах местного самоуправления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Личный прием граждан в органах местного самоуправления проводится их руководителями и уполномоченными на то лицами не реже одного раза в месяц.</w:t>
      </w:r>
    </w:p>
    <w:p w:rsidR="00F91889" w:rsidRPr="00193C02" w:rsidRDefault="00F91889" w:rsidP="00D46571">
      <w:pPr>
        <w:autoSpaceDE w:val="0"/>
        <w:ind w:firstLine="709"/>
        <w:jc w:val="both"/>
        <w:rPr>
          <w:sz w:val="24"/>
          <w:szCs w:val="24"/>
        </w:rPr>
      </w:pPr>
      <w:r w:rsidRPr="00193C02">
        <w:rPr>
          <w:sz w:val="24"/>
          <w:szCs w:val="24"/>
        </w:rP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rsidR="00F91889" w:rsidRPr="00193C02" w:rsidRDefault="00F91889" w:rsidP="00D46571">
      <w:pPr>
        <w:autoSpaceDE w:val="0"/>
        <w:ind w:firstLine="709"/>
        <w:jc w:val="both"/>
        <w:rPr>
          <w:sz w:val="24"/>
          <w:szCs w:val="24"/>
        </w:rPr>
      </w:pPr>
      <w:r w:rsidRPr="00193C02">
        <w:rPr>
          <w:sz w:val="24"/>
          <w:szCs w:val="24"/>
        </w:rPr>
        <w:t>3. В целях надлежащей организации проведения личного приема должностными лицами в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rsidR="00F91889" w:rsidRPr="00193C02" w:rsidRDefault="00F91889" w:rsidP="00D46571">
      <w:pPr>
        <w:autoSpaceDE w:val="0"/>
        <w:ind w:firstLine="709"/>
        <w:jc w:val="both"/>
        <w:rPr>
          <w:sz w:val="24"/>
          <w:szCs w:val="24"/>
        </w:rPr>
      </w:pPr>
      <w:r w:rsidRPr="00193C02">
        <w:rPr>
          <w:sz w:val="24"/>
          <w:szCs w:val="24"/>
        </w:rPr>
        <w:t>4. При личном приеме гражданин предъявляет документ, удостоверяющий его личность.</w:t>
      </w:r>
    </w:p>
    <w:p w:rsidR="00F91889" w:rsidRPr="00193C02" w:rsidRDefault="00F91889" w:rsidP="00D46571">
      <w:pPr>
        <w:autoSpaceDE w:val="0"/>
        <w:ind w:firstLine="709"/>
        <w:jc w:val="both"/>
        <w:rPr>
          <w:sz w:val="24"/>
          <w:szCs w:val="24"/>
        </w:rPr>
      </w:pPr>
      <w:r w:rsidRPr="00193C02">
        <w:rPr>
          <w:sz w:val="24"/>
          <w:szCs w:val="24"/>
        </w:rPr>
        <w:t>5. На личный прием к должностному лицу может прийти группа лиц, если вопрос обращения затрагивает одновременно интересы указанных граждан либо неопределенного круга лиц. Желание заявителей прийти на личный прием в составе группы должно быть выражено при записи на личный прием.</w:t>
      </w:r>
    </w:p>
    <w:p w:rsidR="00F91889" w:rsidRPr="00193C02" w:rsidRDefault="00F91889" w:rsidP="00D46571">
      <w:pPr>
        <w:autoSpaceDE w:val="0"/>
        <w:ind w:firstLine="709"/>
        <w:jc w:val="both"/>
        <w:rPr>
          <w:sz w:val="24"/>
          <w:szCs w:val="24"/>
        </w:rPr>
      </w:pPr>
      <w:r w:rsidRPr="00193C02">
        <w:rPr>
          <w:sz w:val="24"/>
          <w:szCs w:val="24"/>
        </w:rPr>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решением.</w:t>
      </w:r>
    </w:p>
    <w:p w:rsidR="00F91889" w:rsidRPr="00193C02" w:rsidRDefault="00F91889" w:rsidP="00D46571">
      <w:pPr>
        <w:autoSpaceDE w:val="0"/>
        <w:ind w:firstLine="709"/>
        <w:jc w:val="both"/>
        <w:rPr>
          <w:sz w:val="24"/>
          <w:szCs w:val="24"/>
        </w:rPr>
      </w:pPr>
      <w:r w:rsidRPr="00193C02">
        <w:rPr>
          <w:sz w:val="24"/>
          <w:szCs w:val="24"/>
        </w:rPr>
        <w:t xml:space="preserve">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w:t>
      </w:r>
      <w:proofErr w:type="gramStart"/>
      <w:r w:rsidRPr="00193C02">
        <w:rPr>
          <w:sz w:val="24"/>
          <w:szCs w:val="24"/>
        </w:rPr>
        <w:t>приема</w:t>
      </w:r>
      <w:proofErr w:type="gramEnd"/>
      <w:r w:rsidRPr="00193C02">
        <w:rPr>
          <w:sz w:val="24"/>
          <w:szCs w:val="24"/>
        </w:rPr>
        <w:t xml:space="preserve"> либо на личный прием может быть делегирован один из указанных граждан.</w:t>
      </w:r>
    </w:p>
    <w:p w:rsidR="00F91889" w:rsidRPr="00193C02" w:rsidRDefault="00F91889" w:rsidP="00D46571">
      <w:pPr>
        <w:autoSpaceDE w:val="0"/>
        <w:ind w:firstLine="709"/>
        <w:jc w:val="both"/>
        <w:rPr>
          <w:sz w:val="24"/>
          <w:szCs w:val="24"/>
        </w:rPr>
      </w:pPr>
      <w:r w:rsidRPr="00193C02">
        <w:rPr>
          <w:sz w:val="24"/>
          <w:szCs w:val="24"/>
        </w:rPr>
        <w:t>8. В случае</w:t>
      </w:r>
      <w:proofErr w:type="gramStart"/>
      <w:r w:rsidRPr="00193C02">
        <w:rPr>
          <w:sz w:val="24"/>
          <w:szCs w:val="24"/>
        </w:rPr>
        <w:t>,</w:t>
      </w:r>
      <w:proofErr w:type="gramEnd"/>
      <w:r w:rsidRPr="00193C02">
        <w:rPr>
          <w:sz w:val="24"/>
          <w:szCs w:val="24"/>
        </w:rPr>
        <w:t xml:space="preserve">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законом "О порядке рассмотрения обращений граждан Российской Федерации".</w:t>
      </w:r>
    </w:p>
    <w:p w:rsidR="00F91889" w:rsidRPr="00193C02" w:rsidRDefault="00F91889" w:rsidP="00D46571">
      <w:pPr>
        <w:autoSpaceDE w:val="0"/>
        <w:ind w:firstLine="709"/>
        <w:jc w:val="both"/>
        <w:rPr>
          <w:sz w:val="24"/>
          <w:szCs w:val="24"/>
        </w:rPr>
      </w:pPr>
      <w:r w:rsidRPr="00193C02">
        <w:rPr>
          <w:sz w:val="24"/>
          <w:szCs w:val="24"/>
        </w:rPr>
        <w:lastRenderedPageBreak/>
        <w:t>9. В случае</w:t>
      </w:r>
      <w:proofErr w:type="gramStart"/>
      <w:r w:rsidRPr="00193C02">
        <w:rPr>
          <w:sz w:val="24"/>
          <w:szCs w:val="24"/>
        </w:rPr>
        <w:t>,</w:t>
      </w:r>
      <w:proofErr w:type="gramEnd"/>
      <w:r w:rsidRPr="00193C02">
        <w:rPr>
          <w:sz w:val="24"/>
          <w:szCs w:val="24"/>
        </w:rPr>
        <w:t xml:space="preserve">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17.</w:t>
      </w:r>
      <w:proofErr w:type="gramStart"/>
      <w:r w:rsidRPr="00193C02">
        <w:rPr>
          <w:sz w:val="24"/>
          <w:szCs w:val="24"/>
        </w:rPr>
        <w:t>Контроль за</w:t>
      </w:r>
      <w:proofErr w:type="gramEnd"/>
      <w:r w:rsidRPr="00193C02">
        <w:rPr>
          <w:sz w:val="24"/>
          <w:szCs w:val="24"/>
        </w:rPr>
        <w:t xml:space="preserve"> соблюдением порядка рассмотрения обращений</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Органы местного самоуправления и должностные лица в пределах своей компетенции:</w:t>
      </w:r>
    </w:p>
    <w:p w:rsidR="00F91889" w:rsidRPr="00193C02" w:rsidRDefault="00F91889" w:rsidP="00D46571">
      <w:pPr>
        <w:autoSpaceDE w:val="0"/>
        <w:ind w:firstLine="709"/>
        <w:jc w:val="both"/>
        <w:rPr>
          <w:sz w:val="24"/>
          <w:szCs w:val="24"/>
        </w:rPr>
      </w:pPr>
      <w:r w:rsidRPr="00193C02">
        <w:rPr>
          <w:sz w:val="24"/>
          <w:szCs w:val="24"/>
        </w:rPr>
        <w:t xml:space="preserve">1) осуществляют </w:t>
      </w:r>
      <w:proofErr w:type="gramStart"/>
      <w:r w:rsidRPr="00193C02">
        <w:rPr>
          <w:sz w:val="24"/>
          <w:szCs w:val="24"/>
        </w:rPr>
        <w:t>контроль за</w:t>
      </w:r>
      <w:proofErr w:type="gramEnd"/>
      <w:r w:rsidRPr="00193C02">
        <w:rPr>
          <w:sz w:val="24"/>
          <w:szCs w:val="24"/>
        </w:rPr>
        <w:t xml:space="preserve"> соблюдением порядка регистрации и рассмотрения обращений в этих органах;</w:t>
      </w:r>
    </w:p>
    <w:p w:rsidR="00F91889" w:rsidRPr="00193C02" w:rsidRDefault="00F91889" w:rsidP="00D46571">
      <w:pPr>
        <w:autoSpaceDE w:val="0"/>
        <w:ind w:firstLine="709"/>
        <w:jc w:val="both"/>
        <w:rPr>
          <w:sz w:val="24"/>
          <w:szCs w:val="24"/>
        </w:rPr>
      </w:pPr>
      <w:r w:rsidRPr="00193C02">
        <w:rPr>
          <w:sz w:val="24"/>
          <w:szCs w:val="24"/>
        </w:rPr>
        <w:t>2) анализируют содержание поступающих обращений;</w:t>
      </w:r>
    </w:p>
    <w:p w:rsidR="00F91889" w:rsidRPr="00193C02" w:rsidRDefault="00F91889" w:rsidP="00D46571">
      <w:pPr>
        <w:autoSpaceDE w:val="0"/>
        <w:ind w:firstLine="709"/>
        <w:jc w:val="both"/>
        <w:rPr>
          <w:sz w:val="24"/>
          <w:szCs w:val="24"/>
        </w:rPr>
      </w:pPr>
      <w:r w:rsidRPr="00193C02">
        <w:rPr>
          <w:sz w:val="24"/>
          <w:szCs w:val="24"/>
        </w:rPr>
        <w:t>3) анализируют причины повторных обращений граждан по одному и тому же вопросу;</w:t>
      </w:r>
    </w:p>
    <w:p w:rsidR="00F91889" w:rsidRPr="00193C02" w:rsidRDefault="00F91889" w:rsidP="00D46571">
      <w:pPr>
        <w:autoSpaceDE w:val="0"/>
        <w:ind w:firstLine="709"/>
        <w:jc w:val="both"/>
        <w:rPr>
          <w:sz w:val="24"/>
          <w:szCs w:val="24"/>
        </w:rPr>
      </w:pPr>
      <w:r w:rsidRPr="00193C02">
        <w:rPr>
          <w:sz w:val="24"/>
          <w:szCs w:val="24"/>
        </w:rPr>
        <w:t>4) принимают меры по своевременному выявлению и устранению причин нарушения прав, свобод и законных интересов граждан.</w:t>
      </w:r>
    </w:p>
    <w:p w:rsidR="00F91889" w:rsidRPr="00193C02" w:rsidRDefault="00F91889" w:rsidP="00D46571">
      <w:pPr>
        <w:autoSpaceDE w:val="0"/>
        <w:ind w:firstLine="709"/>
        <w:jc w:val="both"/>
        <w:rPr>
          <w:sz w:val="24"/>
          <w:szCs w:val="24"/>
        </w:rPr>
      </w:pPr>
      <w:r w:rsidRPr="00193C02">
        <w:rPr>
          <w:sz w:val="24"/>
          <w:szCs w:val="24"/>
        </w:rPr>
        <w:t>2. Органы местного самоуправления не реже одного раза в год публикуют (обнародуют) информацию о работе с обращениями граждан.</w:t>
      </w:r>
    </w:p>
    <w:p w:rsidR="00F91889" w:rsidRPr="00193C02" w:rsidRDefault="00F91889" w:rsidP="00D46571">
      <w:pPr>
        <w:autoSpaceDE w:val="0"/>
        <w:ind w:firstLine="709"/>
        <w:jc w:val="both"/>
        <w:rPr>
          <w:sz w:val="24"/>
          <w:szCs w:val="24"/>
        </w:rPr>
      </w:pPr>
    </w:p>
    <w:p w:rsidR="00F91889" w:rsidRPr="00193C02" w:rsidRDefault="00F91889" w:rsidP="00D46571">
      <w:pPr>
        <w:pStyle w:val="ConsPlusTitle"/>
        <w:widowControl/>
        <w:ind w:firstLine="709"/>
        <w:jc w:val="both"/>
      </w:pPr>
      <w:r w:rsidRPr="00193C02">
        <w:t>Глава 3. РАССМОТРЕНИЕ ОБРАЩЕНИЙ ГРАЖДАН МУНИЦИПАЛЬНЫМИ ОРГАНИЗАЦИЯМИ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18.</w:t>
      </w:r>
      <w:r w:rsidRPr="00193C02">
        <w:rPr>
          <w:sz w:val="24"/>
          <w:szCs w:val="24"/>
        </w:rPr>
        <w:t xml:space="preserve"> Порядок рассмотрения обращений граждан муниципальными организациями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Обращения граждан, направленные в муниципальные организации, рассматриваются данными организациями в порядке, аналогичном порядку, установленному Федеральным законом "О порядке рассмотрения обращений граждан Российской Федерации" для рассмотрения обращений граждан к государственным органам и органам местного самоуправления, если иное не предусмотрено федеральным законодательством и настоящим решением.</w:t>
      </w:r>
    </w:p>
    <w:p w:rsidR="00F91889" w:rsidRPr="00193C02" w:rsidRDefault="00F91889" w:rsidP="00D46571">
      <w:pPr>
        <w:autoSpaceDE w:val="0"/>
        <w:ind w:firstLine="709"/>
        <w:jc w:val="both"/>
        <w:rPr>
          <w:sz w:val="24"/>
          <w:szCs w:val="24"/>
        </w:rPr>
      </w:pPr>
      <w:r w:rsidRPr="00193C02">
        <w:rPr>
          <w:sz w:val="24"/>
          <w:szCs w:val="24"/>
        </w:rPr>
        <w:t>2. Граждане, обращающиеся в муниципальные организации, обладают правами, аналогичными правам, установленным Федеральным законом "О порядке рассмотрения обращений граждан Российской Федерации" и настоящим решением в отношении граждан, обратившихся в органы местного самоуправления и к должностным лицам, если иное не предусмотрено федеральным законодательством и настоящим решением. На них распространяются гарантии, аналогичные гарантиям, предусмотренным указанными правовыми актами.</w:t>
      </w:r>
    </w:p>
    <w:p w:rsidR="00F91889" w:rsidRPr="00193C02" w:rsidRDefault="00F91889" w:rsidP="00D46571">
      <w:pPr>
        <w:autoSpaceDE w:val="0"/>
        <w:ind w:firstLine="709"/>
        <w:jc w:val="both"/>
        <w:rPr>
          <w:sz w:val="24"/>
          <w:szCs w:val="24"/>
        </w:rPr>
      </w:pPr>
      <w:r w:rsidRPr="00193C02">
        <w:rPr>
          <w:sz w:val="24"/>
          <w:szCs w:val="24"/>
        </w:rPr>
        <w:t>3. Граждане вправе обращаться в муниципальные организации только по вопросам осуществления данными организациями в пределах их компетенции функций в публично-правовых интересах и не вправе вмешиваться в хозяйственную и (или) уставную деятельность данных организаций.</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19.</w:t>
      </w:r>
      <w:r w:rsidRPr="00193C02">
        <w:rPr>
          <w:sz w:val="24"/>
          <w:szCs w:val="24"/>
        </w:rPr>
        <w:t xml:space="preserve"> Направление письменного обращения в муниципальную организацию и его регистрация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Гражданин направляет письменное обращение в муниципальную организацию или их должностному лицу, в компетенцию которых входит решение поставленных в обращении вопросов.</w:t>
      </w:r>
    </w:p>
    <w:p w:rsidR="00F91889" w:rsidRPr="00193C02" w:rsidRDefault="00F91889" w:rsidP="00D46571">
      <w:pPr>
        <w:autoSpaceDE w:val="0"/>
        <w:ind w:firstLine="709"/>
        <w:jc w:val="both"/>
        <w:rPr>
          <w:sz w:val="24"/>
          <w:szCs w:val="24"/>
        </w:rPr>
      </w:pPr>
      <w:r w:rsidRPr="00193C02">
        <w:rPr>
          <w:sz w:val="24"/>
          <w:szCs w:val="24"/>
        </w:rPr>
        <w:t>2. Письменное обращение подлежит обязательной регистрации в течение трех дней с момента поступления в муниципальную организацию или должностному лицу.</w:t>
      </w:r>
    </w:p>
    <w:p w:rsidR="00F91889" w:rsidRPr="00193C02" w:rsidRDefault="00F91889" w:rsidP="00D46571">
      <w:pPr>
        <w:autoSpaceDE w:val="0"/>
        <w:ind w:firstLine="709"/>
        <w:jc w:val="both"/>
        <w:rPr>
          <w:sz w:val="24"/>
          <w:szCs w:val="24"/>
        </w:rPr>
      </w:pPr>
      <w:r w:rsidRPr="00193C02">
        <w:rPr>
          <w:sz w:val="24"/>
          <w:szCs w:val="24"/>
        </w:rPr>
        <w:t>3. Если письменное обращение содержит вопросы, решение которых не входит в сферу деятельности данных организаций или их должностных лиц, то заявитель письменно уведомляется об этом в течение семи дней со дня регистрации обращения.</w:t>
      </w:r>
    </w:p>
    <w:p w:rsidR="00F91889" w:rsidRPr="00193C02" w:rsidRDefault="00F91889" w:rsidP="00D46571">
      <w:pPr>
        <w:autoSpaceDE w:val="0"/>
        <w:ind w:firstLine="709"/>
        <w:jc w:val="both"/>
        <w:rPr>
          <w:sz w:val="24"/>
          <w:szCs w:val="24"/>
        </w:rPr>
      </w:pPr>
      <w:r w:rsidRPr="00193C02">
        <w:rPr>
          <w:sz w:val="24"/>
          <w:szCs w:val="24"/>
        </w:rPr>
        <w:t>4. В случае</w:t>
      </w:r>
      <w:proofErr w:type="gramStart"/>
      <w:r w:rsidRPr="00193C02">
        <w:rPr>
          <w:sz w:val="24"/>
          <w:szCs w:val="24"/>
        </w:rPr>
        <w:t>,</w:t>
      </w:r>
      <w:proofErr w:type="gramEnd"/>
      <w:r w:rsidRPr="00193C02">
        <w:rPr>
          <w:sz w:val="24"/>
          <w:szCs w:val="24"/>
        </w:rPr>
        <w:t xml:space="preserve"> если решение поставленных в письменном обращении вопросов относится к сфере деятельности нескольких государственных или муниципальных организаций, то заявитель в течение семи дней со дня регистрации обращения уведомляется об этом. В данном </w:t>
      </w:r>
      <w:r w:rsidRPr="00193C02">
        <w:rPr>
          <w:sz w:val="24"/>
          <w:szCs w:val="24"/>
        </w:rPr>
        <w:lastRenderedPageBreak/>
        <w:t>уведомлении должны содержаться сведения о том, каким образом поставленный вопрос может быть решен в части той организацией, в которую первоначально было направлено обращение.</w:t>
      </w:r>
    </w:p>
    <w:p w:rsidR="00F91889" w:rsidRPr="00193C02" w:rsidRDefault="00F91889" w:rsidP="00D46571">
      <w:pPr>
        <w:autoSpaceDE w:val="0"/>
        <w:ind w:firstLine="709"/>
        <w:jc w:val="both"/>
        <w:rPr>
          <w:sz w:val="24"/>
          <w:szCs w:val="24"/>
        </w:rPr>
      </w:pPr>
      <w:r w:rsidRPr="00193C02">
        <w:rPr>
          <w:sz w:val="24"/>
          <w:szCs w:val="24"/>
        </w:rPr>
        <w:t>5. Руководителю муниципальной организации, в адрес которой направлена жалоба, запрещается направлять ее на рассмотрение тому лицу, решение или действие (бездействие)</w:t>
      </w:r>
      <w:proofErr w:type="gramStart"/>
      <w:r w:rsidR="00151AEF">
        <w:rPr>
          <w:sz w:val="24"/>
          <w:szCs w:val="24"/>
        </w:rPr>
        <w:t>,</w:t>
      </w:r>
      <w:r w:rsidRPr="00193C02">
        <w:rPr>
          <w:sz w:val="24"/>
          <w:szCs w:val="24"/>
        </w:rPr>
        <w:t>к</w:t>
      </w:r>
      <w:proofErr w:type="gramEnd"/>
      <w:r w:rsidRPr="00193C02">
        <w:rPr>
          <w:sz w:val="24"/>
          <w:szCs w:val="24"/>
        </w:rPr>
        <w:t>оторых обжалуется.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20.</w:t>
      </w:r>
      <w:r w:rsidRPr="00193C02">
        <w:rPr>
          <w:sz w:val="24"/>
          <w:szCs w:val="24"/>
        </w:rPr>
        <w:t xml:space="preserve"> Рассмотрение обращения муниципальной организацией</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Обращение, поступившее в муниципальную организацию или должностному лицу в соответствии со сферой их деятельности, подлежит обязательному рассмотрению.</w:t>
      </w:r>
    </w:p>
    <w:p w:rsidR="00F91889" w:rsidRPr="00193C02" w:rsidRDefault="00F91889" w:rsidP="00D46571">
      <w:pPr>
        <w:autoSpaceDE w:val="0"/>
        <w:ind w:firstLine="709"/>
        <w:jc w:val="both"/>
        <w:rPr>
          <w:sz w:val="24"/>
          <w:szCs w:val="24"/>
        </w:rPr>
      </w:pPr>
      <w:r w:rsidRPr="00193C02">
        <w:rPr>
          <w:sz w:val="24"/>
          <w:szCs w:val="24"/>
        </w:rPr>
        <w:t>2. Руководитель муниципальной организации:</w:t>
      </w:r>
    </w:p>
    <w:p w:rsidR="00F91889" w:rsidRPr="00193C02" w:rsidRDefault="00F91889" w:rsidP="00D46571">
      <w:pPr>
        <w:autoSpaceDE w:val="0"/>
        <w:ind w:firstLine="709"/>
        <w:jc w:val="both"/>
        <w:rPr>
          <w:sz w:val="24"/>
          <w:szCs w:val="24"/>
        </w:rPr>
      </w:pPr>
      <w:r w:rsidRPr="00193C02">
        <w:rPr>
          <w:sz w:val="24"/>
          <w:szCs w:val="24"/>
        </w:rPr>
        <w:t>1) обеспечивает объективное, всестороннее и своевременное рассмотрение обращения;</w:t>
      </w:r>
    </w:p>
    <w:p w:rsidR="00F91889" w:rsidRPr="00193C02" w:rsidRDefault="00F91889" w:rsidP="00D46571">
      <w:pPr>
        <w:autoSpaceDE w:val="0"/>
        <w:ind w:firstLine="709"/>
        <w:jc w:val="both"/>
        <w:rPr>
          <w:sz w:val="24"/>
          <w:szCs w:val="24"/>
        </w:rPr>
      </w:pPr>
      <w:r w:rsidRPr="00193C02">
        <w:rPr>
          <w:sz w:val="24"/>
          <w:szCs w:val="24"/>
        </w:rPr>
        <w:t>2) принимает меры, направленные на восстановление или защиту нарушенных прав, свобод и законных интересов гражданина;</w:t>
      </w:r>
    </w:p>
    <w:p w:rsidR="00F91889" w:rsidRPr="00193C02" w:rsidRDefault="00F91889" w:rsidP="00D46571">
      <w:pPr>
        <w:autoSpaceDE w:val="0"/>
        <w:ind w:firstLine="709"/>
        <w:jc w:val="both"/>
        <w:rPr>
          <w:sz w:val="24"/>
          <w:szCs w:val="24"/>
        </w:rPr>
      </w:pPr>
      <w:r w:rsidRPr="00193C02">
        <w:rPr>
          <w:sz w:val="24"/>
          <w:szCs w:val="24"/>
        </w:rPr>
        <w:t>3) дает письменный ответ по существу поставленных в обращении вопросов, за исключением случаев, указанных в части 8 статьи 21 настоящего решения.</w:t>
      </w:r>
    </w:p>
    <w:p w:rsidR="00F91889" w:rsidRPr="00193C02" w:rsidRDefault="00F91889" w:rsidP="00D46571">
      <w:pPr>
        <w:autoSpaceDE w:val="0"/>
        <w:ind w:firstLine="709"/>
        <w:jc w:val="both"/>
        <w:rPr>
          <w:sz w:val="24"/>
          <w:szCs w:val="24"/>
        </w:rPr>
      </w:pPr>
      <w:r w:rsidRPr="00193C02">
        <w:rPr>
          <w:sz w:val="24"/>
          <w:szCs w:val="24"/>
        </w:rPr>
        <w:t>3. Ответ на обращение подписывается руководителем муниципальной организации.</w:t>
      </w:r>
    </w:p>
    <w:p w:rsidR="00F91889" w:rsidRPr="00193C02" w:rsidRDefault="00F91889" w:rsidP="00D46571">
      <w:pPr>
        <w:autoSpaceDE w:val="0"/>
        <w:ind w:firstLine="709"/>
        <w:jc w:val="both"/>
        <w:rPr>
          <w:sz w:val="24"/>
          <w:szCs w:val="24"/>
        </w:rPr>
      </w:pPr>
      <w:r w:rsidRPr="00193C02">
        <w:rPr>
          <w:sz w:val="24"/>
          <w:szCs w:val="24"/>
        </w:rPr>
        <w:t xml:space="preserve">4. Если ответ на обращение заявителя является отрицательным или не удовлетворяет заявителя, то по его запросу муниципальная организация обязаны представить ему информацию о наименовании и адресе учредителя (учредителей) организации, а также </w:t>
      </w:r>
      <w:proofErr w:type="gramStart"/>
      <w:r w:rsidRPr="00193C02">
        <w:rPr>
          <w:sz w:val="24"/>
          <w:szCs w:val="24"/>
        </w:rPr>
        <w:t>о</w:t>
      </w:r>
      <w:proofErr w:type="gramEnd"/>
      <w:r w:rsidRPr="00193C02">
        <w:rPr>
          <w:sz w:val="24"/>
          <w:szCs w:val="24"/>
        </w:rPr>
        <w:t xml:space="preserve"> органе (органах) местного самоуправления, которые являются работодателем для руководителя муниципальной организации.</w:t>
      </w:r>
    </w:p>
    <w:p w:rsidR="00F91889" w:rsidRPr="00193C02" w:rsidRDefault="00F91889" w:rsidP="00D46571">
      <w:pPr>
        <w:autoSpaceDE w:val="0"/>
        <w:ind w:firstLine="709"/>
        <w:jc w:val="both"/>
        <w:rPr>
          <w:sz w:val="24"/>
          <w:szCs w:val="24"/>
        </w:rPr>
      </w:pPr>
      <w:r w:rsidRPr="00193C02">
        <w:rPr>
          <w:sz w:val="24"/>
          <w:szCs w:val="24"/>
        </w:rPr>
        <w:t>5. Ответ на обращение, поступившее в муниципальную организацию или должностному лицу по информационным системам общего пользования, направляется по почтовому адресу, указанному в обращении.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21.</w:t>
      </w:r>
      <w:r w:rsidRPr="00193C02">
        <w:rPr>
          <w:sz w:val="24"/>
          <w:szCs w:val="24"/>
        </w:rPr>
        <w:t xml:space="preserve"> Порядок рассмотрения отдельных обращений муниципальной организацией</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В случае</w:t>
      </w:r>
      <w:proofErr w:type="gramStart"/>
      <w:r w:rsidRPr="00193C02">
        <w:rPr>
          <w:sz w:val="24"/>
          <w:szCs w:val="24"/>
        </w:rPr>
        <w:t>,</w:t>
      </w:r>
      <w:proofErr w:type="gramEnd"/>
      <w:r w:rsidRPr="00193C02">
        <w:rPr>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1889" w:rsidRPr="00193C02" w:rsidRDefault="00F91889" w:rsidP="00D46571">
      <w:pPr>
        <w:autoSpaceDE w:val="0"/>
        <w:ind w:firstLine="709"/>
        <w:jc w:val="both"/>
        <w:rPr>
          <w:sz w:val="24"/>
          <w:szCs w:val="24"/>
        </w:rPr>
      </w:pPr>
      <w:r w:rsidRPr="00193C02">
        <w:rPr>
          <w:sz w:val="24"/>
          <w:szCs w:val="24"/>
        </w:rPr>
        <w:t>2. Обращение, в котором обжалуется судебное решение, возвращается гражданину, направившему обращение, с уведомлением о том, что данный вопрос не находится в ведении муниципальной организации.</w:t>
      </w:r>
    </w:p>
    <w:p w:rsidR="00F91889" w:rsidRPr="00193C02" w:rsidRDefault="00F91889" w:rsidP="00D46571">
      <w:pPr>
        <w:autoSpaceDE w:val="0"/>
        <w:ind w:firstLine="709"/>
        <w:jc w:val="both"/>
        <w:rPr>
          <w:sz w:val="24"/>
          <w:szCs w:val="24"/>
        </w:rPr>
      </w:pPr>
      <w:r w:rsidRPr="00193C02">
        <w:rPr>
          <w:sz w:val="24"/>
          <w:szCs w:val="24"/>
        </w:rPr>
        <w:t>3. Муниципальная организация либо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Муниципальная организация или должностное лицо при получении подобного письменного обращения вправе обратиться в соответствующие государственные органы за защитой нарушенных прав.</w:t>
      </w:r>
    </w:p>
    <w:p w:rsidR="00F91889" w:rsidRPr="00193C02" w:rsidRDefault="00F91889" w:rsidP="00D46571">
      <w:pPr>
        <w:autoSpaceDE w:val="0"/>
        <w:ind w:firstLine="709"/>
        <w:jc w:val="both"/>
        <w:rPr>
          <w:sz w:val="24"/>
          <w:szCs w:val="24"/>
        </w:rPr>
      </w:pPr>
      <w:r w:rsidRPr="00193C02">
        <w:rPr>
          <w:sz w:val="24"/>
          <w:szCs w:val="24"/>
        </w:rPr>
        <w:t>4. В случае</w:t>
      </w:r>
      <w:proofErr w:type="gramStart"/>
      <w:r w:rsidRPr="00193C02">
        <w:rPr>
          <w:sz w:val="24"/>
          <w:szCs w:val="24"/>
        </w:rPr>
        <w:t>,</w:t>
      </w:r>
      <w:proofErr w:type="gramEnd"/>
      <w:r w:rsidRPr="00193C02">
        <w:rPr>
          <w:sz w:val="24"/>
          <w:szCs w:val="24"/>
        </w:rP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течение семи дней с момента регистрации обращения.</w:t>
      </w:r>
    </w:p>
    <w:p w:rsidR="00F91889" w:rsidRPr="00193C02" w:rsidRDefault="00F91889" w:rsidP="00D46571">
      <w:pPr>
        <w:autoSpaceDE w:val="0"/>
        <w:ind w:firstLine="709"/>
        <w:jc w:val="both"/>
        <w:rPr>
          <w:sz w:val="24"/>
          <w:szCs w:val="24"/>
        </w:rPr>
      </w:pPr>
      <w:r w:rsidRPr="00193C02">
        <w:rPr>
          <w:sz w:val="24"/>
          <w:szCs w:val="24"/>
        </w:rPr>
        <w:t>5. В случае</w:t>
      </w:r>
      <w:proofErr w:type="gramStart"/>
      <w:r w:rsidRPr="00193C02">
        <w:rPr>
          <w:sz w:val="24"/>
          <w:szCs w:val="24"/>
        </w:rPr>
        <w:t>,</w:t>
      </w:r>
      <w:proofErr w:type="gramEnd"/>
      <w:r w:rsidRPr="00193C02">
        <w:rPr>
          <w:sz w:val="24"/>
          <w:szCs w:val="24"/>
        </w:rPr>
        <w:t xml:space="preserve"> если в письменном обращении гражданина содержится вопрос, на который ему давался письменный ответ по существу в связи с ранее направляемым обращением, и при этом в обращении не приводятся новые доводы или обстоятельства, руководитель муниципальной организации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w:t>
      </w:r>
      <w:r w:rsidRPr="00193C02">
        <w:rPr>
          <w:sz w:val="24"/>
          <w:szCs w:val="24"/>
        </w:rPr>
        <w:lastRenderedPageBreak/>
        <w:t>направлялись в одну и ту же организацию или одному и тому же должностному лицу. О данном решении уведомляется заявитель.</w:t>
      </w:r>
    </w:p>
    <w:p w:rsidR="00F91889" w:rsidRPr="00193C02" w:rsidRDefault="00F91889" w:rsidP="00D46571">
      <w:pPr>
        <w:autoSpaceDE w:val="0"/>
        <w:ind w:firstLine="709"/>
        <w:jc w:val="both"/>
        <w:rPr>
          <w:sz w:val="24"/>
          <w:szCs w:val="24"/>
        </w:rPr>
      </w:pPr>
      <w:r w:rsidRPr="00193C02">
        <w:rPr>
          <w:sz w:val="24"/>
          <w:szCs w:val="24"/>
        </w:rPr>
        <w:t>6. В случае</w:t>
      </w:r>
      <w:proofErr w:type="gramStart"/>
      <w:r w:rsidRPr="00193C02">
        <w:rPr>
          <w:sz w:val="24"/>
          <w:szCs w:val="24"/>
        </w:rPr>
        <w:t>,</w:t>
      </w:r>
      <w:proofErr w:type="gramEnd"/>
      <w:r w:rsidRPr="00193C02">
        <w:rPr>
          <w:sz w:val="24"/>
          <w:szCs w:val="24"/>
        </w:rPr>
        <w:t xml:space="preserve"> если ответ по существу поставленного в обращении вопроса не может быть дан без разглашения сведений, составляющих коммерческую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91889" w:rsidRPr="00193C02" w:rsidRDefault="00F91889" w:rsidP="00D46571">
      <w:pPr>
        <w:autoSpaceDE w:val="0"/>
        <w:ind w:firstLine="709"/>
        <w:jc w:val="both"/>
        <w:rPr>
          <w:sz w:val="24"/>
          <w:szCs w:val="24"/>
        </w:rPr>
      </w:pPr>
      <w:r w:rsidRPr="00193C02">
        <w:rPr>
          <w:sz w:val="24"/>
          <w:szCs w:val="24"/>
        </w:rPr>
        <w:t>7. В случае</w:t>
      </w:r>
      <w:proofErr w:type="gramStart"/>
      <w:r w:rsidRPr="00193C02">
        <w:rPr>
          <w:sz w:val="24"/>
          <w:szCs w:val="24"/>
        </w:rPr>
        <w:t>,</w:t>
      </w:r>
      <w:proofErr w:type="gramEnd"/>
      <w:r w:rsidRPr="00193C02">
        <w:rPr>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соответствующую организацию.</w:t>
      </w:r>
    </w:p>
    <w:p w:rsidR="00F91889" w:rsidRPr="00193C02" w:rsidRDefault="00F91889" w:rsidP="00D46571">
      <w:pPr>
        <w:autoSpaceDE w:val="0"/>
        <w:ind w:firstLine="709"/>
        <w:jc w:val="both"/>
        <w:rPr>
          <w:sz w:val="24"/>
          <w:szCs w:val="24"/>
        </w:rPr>
      </w:pPr>
      <w:r w:rsidRPr="00193C02">
        <w:rPr>
          <w:sz w:val="24"/>
          <w:szCs w:val="24"/>
        </w:rPr>
        <w:t>8. Не подлежат рассмотрению по существу муниципальной организацией обращения, вопросы которых касаются деятельности государственных органов, органов местного самоуправления и их должностных лиц. Соответствующее уведомление направляется заявителю в течение семи дней с момента регистрации обращения.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22.</w:t>
      </w:r>
      <w:r w:rsidRPr="00193C02">
        <w:rPr>
          <w:sz w:val="24"/>
          <w:szCs w:val="24"/>
        </w:rPr>
        <w:t xml:space="preserve"> Сроки рассмотрения письменных обращений граждан муниципальной организацией</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1. Письменное обращение, поступившее в муниципальную организацию либо должностному лицу в соответствии со сферой их деятельности, рассматривается в течение 30 дней со дня регистрации письменного обращения.</w:t>
      </w:r>
    </w:p>
    <w:p w:rsidR="00F91889" w:rsidRPr="00193C02" w:rsidRDefault="00F91889" w:rsidP="00D46571">
      <w:pPr>
        <w:autoSpaceDE w:val="0"/>
        <w:ind w:firstLine="709"/>
        <w:jc w:val="both"/>
        <w:rPr>
          <w:sz w:val="24"/>
          <w:szCs w:val="24"/>
        </w:rPr>
      </w:pPr>
      <w:r w:rsidRPr="00193C02">
        <w:rPr>
          <w:sz w:val="24"/>
          <w:szCs w:val="24"/>
        </w:rPr>
        <w:t>2. В исключительных случаях руководитель муниципальной организации либо уполномоченное на то лицо вправе продлить срок рассмотрения обращения не более чем на 30 дней, уведомив о продлении срока заявителя.</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23.</w:t>
      </w:r>
      <w:r w:rsidRPr="00193C02">
        <w:rPr>
          <w:sz w:val="24"/>
          <w:szCs w:val="24"/>
        </w:rPr>
        <w:t xml:space="preserve"> Личный прием граждан в муниципальных организациях</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В муниципальных организациях личный прием граждан проводится их руководителями или уполномоченными на то лицами. Информация о месте приема, а также об установленных для приема днях и часах доводится до сведения граждан путем размещения информационного листа в месте расположения организации.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b/>
          <w:sz w:val="24"/>
          <w:szCs w:val="24"/>
        </w:rPr>
        <w:t>Статья 24.</w:t>
      </w:r>
      <w:proofErr w:type="gramStart"/>
      <w:r w:rsidRPr="00193C02">
        <w:rPr>
          <w:sz w:val="24"/>
          <w:szCs w:val="24"/>
        </w:rPr>
        <w:t>Контроль за</w:t>
      </w:r>
      <w:proofErr w:type="gramEnd"/>
      <w:r w:rsidRPr="00193C02">
        <w:rPr>
          <w:sz w:val="24"/>
          <w:szCs w:val="24"/>
        </w:rPr>
        <w:t xml:space="preserve"> соблюдением порядка рассмотрения обращений муниципальными организациями</w:t>
      </w:r>
    </w:p>
    <w:p w:rsidR="00F91889" w:rsidRPr="00193C02" w:rsidRDefault="00F91889" w:rsidP="00D46571">
      <w:pPr>
        <w:autoSpaceDE w:val="0"/>
        <w:ind w:firstLine="709"/>
        <w:jc w:val="both"/>
        <w:rPr>
          <w:sz w:val="24"/>
          <w:szCs w:val="24"/>
        </w:rPr>
      </w:pPr>
    </w:p>
    <w:p w:rsidR="00F91889" w:rsidRPr="00193C02" w:rsidRDefault="00F91889" w:rsidP="00D46571">
      <w:pPr>
        <w:autoSpaceDE w:val="0"/>
        <w:ind w:firstLine="709"/>
        <w:jc w:val="both"/>
        <w:rPr>
          <w:sz w:val="24"/>
          <w:szCs w:val="24"/>
        </w:rPr>
      </w:pPr>
      <w:r w:rsidRPr="00193C02">
        <w:rPr>
          <w:sz w:val="24"/>
          <w:szCs w:val="24"/>
        </w:rPr>
        <w:t xml:space="preserve">1. </w:t>
      </w:r>
      <w:proofErr w:type="gramStart"/>
      <w:r w:rsidRPr="00193C02">
        <w:rPr>
          <w:sz w:val="24"/>
          <w:szCs w:val="24"/>
        </w:rPr>
        <w:t>Контроль за</w:t>
      </w:r>
      <w:proofErr w:type="gramEnd"/>
      <w:r w:rsidRPr="00193C02">
        <w:rPr>
          <w:sz w:val="24"/>
          <w:szCs w:val="24"/>
        </w:rPr>
        <w:t xml:space="preserve"> соблюдением порядка рассмотрения обращений граждан в муниципальной организации, предусмотренного настоящим решением, осуществляет ее руководитель в соответствии с уставом организации и заключенным с ним трудовым договором.</w:t>
      </w:r>
    </w:p>
    <w:p w:rsidR="00F91889" w:rsidRPr="00193C02" w:rsidRDefault="00F91889" w:rsidP="00D46571">
      <w:pPr>
        <w:autoSpaceDE w:val="0"/>
        <w:ind w:firstLine="709"/>
        <w:jc w:val="both"/>
        <w:rPr>
          <w:sz w:val="24"/>
          <w:szCs w:val="24"/>
        </w:rPr>
      </w:pPr>
      <w:r w:rsidRPr="00193C02">
        <w:rPr>
          <w:sz w:val="24"/>
          <w:szCs w:val="24"/>
        </w:rPr>
        <w:t>2. Муниципальные органы, выступающие в качестве учредителей муниципальных организаций и (или) являющиеся работодателями их руководителей, в соответствии со своей компетенцией:</w:t>
      </w:r>
    </w:p>
    <w:p w:rsidR="00F91889" w:rsidRPr="00193C02" w:rsidRDefault="00F91889" w:rsidP="00D46571">
      <w:pPr>
        <w:autoSpaceDE w:val="0"/>
        <w:ind w:firstLine="709"/>
        <w:jc w:val="both"/>
        <w:rPr>
          <w:sz w:val="24"/>
          <w:szCs w:val="24"/>
        </w:rPr>
      </w:pPr>
      <w:r w:rsidRPr="00193C02">
        <w:rPr>
          <w:sz w:val="24"/>
          <w:szCs w:val="24"/>
        </w:rPr>
        <w:t xml:space="preserve">1) осуществляют </w:t>
      </w:r>
      <w:proofErr w:type="gramStart"/>
      <w:r w:rsidRPr="00193C02">
        <w:rPr>
          <w:sz w:val="24"/>
          <w:szCs w:val="24"/>
        </w:rPr>
        <w:t>контроль за</w:t>
      </w:r>
      <w:proofErr w:type="gramEnd"/>
      <w:r w:rsidRPr="00193C02">
        <w:rPr>
          <w:sz w:val="24"/>
          <w:szCs w:val="24"/>
        </w:rPr>
        <w:t xml:space="preserve"> соблюдением порядка рассмотрения обращений граждан соответствующими муниципальными организациями и их руководителями;</w:t>
      </w:r>
    </w:p>
    <w:p w:rsidR="00F91889" w:rsidRPr="00193C02" w:rsidRDefault="00F91889" w:rsidP="00D46571">
      <w:pPr>
        <w:autoSpaceDE w:val="0"/>
        <w:ind w:firstLine="709"/>
        <w:jc w:val="both"/>
        <w:rPr>
          <w:sz w:val="24"/>
          <w:szCs w:val="24"/>
        </w:rPr>
      </w:pPr>
      <w:r w:rsidRPr="00193C02">
        <w:rPr>
          <w:sz w:val="24"/>
          <w:szCs w:val="24"/>
        </w:rPr>
        <w:t>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права на обращение в муниципальную организацию.</w:t>
      </w:r>
    </w:p>
    <w:p w:rsidR="00F91889" w:rsidRPr="00193C02" w:rsidRDefault="00F91889" w:rsidP="00D46571">
      <w:pPr>
        <w:autoSpaceDE w:val="0"/>
        <w:ind w:firstLine="709"/>
        <w:jc w:val="both"/>
        <w:rPr>
          <w:sz w:val="24"/>
          <w:szCs w:val="24"/>
        </w:rPr>
      </w:pPr>
    </w:p>
    <w:sectPr w:rsidR="00F91889" w:rsidRPr="00193C02" w:rsidSect="00473EEC">
      <w:footnotePr>
        <w:pos w:val="beneathText"/>
      </w:footnotePr>
      <w:pgSz w:w="11905" w:h="16837"/>
      <w:pgMar w:top="851"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6078B"/>
    <w:multiLevelType w:val="hybridMultilevel"/>
    <w:tmpl w:val="5EF08F48"/>
    <w:lvl w:ilvl="0" w:tplc="1604D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D46571"/>
    <w:rsid w:val="000171C7"/>
    <w:rsid w:val="00036641"/>
    <w:rsid w:val="000C0B8E"/>
    <w:rsid w:val="000C529F"/>
    <w:rsid w:val="00116345"/>
    <w:rsid w:val="00151AEF"/>
    <w:rsid w:val="00163C56"/>
    <w:rsid w:val="00193C02"/>
    <w:rsid w:val="001975EB"/>
    <w:rsid w:val="001A389E"/>
    <w:rsid w:val="00217255"/>
    <w:rsid w:val="002720D2"/>
    <w:rsid w:val="00291EDE"/>
    <w:rsid w:val="002C2221"/>
    <w:rsid w:val="002D4426"/>
    <w:rsid w:val="00303AA2"/>
    <w:rsid w:val="00305E72"/>
    <w:rsid w:val="0033699C"/>
    <w:rsid w:val="003821EA"/>
    <w:rsid w:val="003A4A25"/>
    <w:rsid w:val="003C7EF5"/>
    <w:rsid w:val="004068CD"/>
    <w:rsid w:val="00433899"/>
    <w:rsid w:val="00451662"/>
    <w:rsid w:val="004640BC"/>
    <w:rsid w:val="00473EEC"/>
    <w:rsid w:val="005777A3"/>
    <w:rsid w:val="0058521F"/>
    <w:rsid w:val="005F2CB8"/>
    <w:rsid w:val="00617F37"/>
    <w:rsid w:val="00634C04"/>
    <w:rsid w:val="00651E0F"/>
    <w:rsid w:val="00664FE8"/>
    <w:rsid w:val="0068791B"/>
    <w:rsid w:val="006E4744"/>
    <w:rsid w:val="006F0D92"/>
    <w:rsid w:val="00712333"/>
    <w:rsid w:val="007567BF"/>
    <w:rsid w:val="007D0DD1"/>
    <w:rsid w:val="007F1207"/>
    <w:rsid w:val="007F392F"/>
    <w:rsid w:val="008233A1"/>
    <w:rsid w:val="008551C3"/>
    <w:rsid w:val="008C700E"/>
    <w:rsid w:val="008D38A4"/>
    <w:rsid w:val="008E434A"/>
    <w:rsid w:val="00922F23"/>
    <w:rsid w:val="009243A0"/>
    <w:rsid w:val="00944E1F"/>
    <w:rsid w:val="00957718"/>
    <w:rsid w:val="00971DA4"/>
    <w:rsid w:val="00A176BF"/>
    <w:rsid w:val="00A211E2"/>
    <w:rsid w:val="00A729D3"/>
    <w:rsid w:val="00AA7F5A"/>
    <w:rsid w:val="00B13C00"/>
    <w:rsid w:val="00B1652B"/>
    <w:rsid w:val="00B74A11"/>
    <w:rsid w:val="00BD25D7"/>
    <w:rsid w:val="00C366DD"/>
    <w:rsid w:val="00C52093"/>
    <w:rsid w:val="00C74D08"/>
    <w:rsid w:val="00C837A2"/>
    <w:rsid w:val="00CE1832"/>
    <w:rsid w:val="00CF2003"/>
    <w:rsid w:val="00D20DB7"/>
    <w:rsid w:val="00D46571"/>
    <w:rsid w:val="00D81531"/>
    <w:rsid w:val="00D96D66"/>
    <w:rsid w:val="00E56DC4"/>
    <w:rsid w:val="00E7359F"/>
    <w:rsid w:val="00E766E0"/>
    <w:rsid w:val="00ED178C"/>
    <w:rsid w:val="00ED4C58"/>
    <w:rsid w:val="00EE7E1B"/>
    <w:rsid w:val="00EF6B51"/>
    <w:rsid w:val="00F07FA9"/>
    <w:rsid w:val="00F344AC"/>
    <w:rsid w:val="00F47E63"/>
    <w:rsid w:val="00F91889"/>
    <w:rsid w:val="00FE5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5A"/>
    <w:pPr>
      <w:suppressAutoHyphens/>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A7F5A"/>
  </w:style>
  <w:style w:type="character" w:customStyle="1" w:styleId="WW-Absatz-Standardschriftart">
    <w:name w:val="WW-Absatz-Standardschriftart"/>
    <w:rsid w:val="00AA7F5A"/>
  </w:style>
  <w:style w:type="character" w:customStyle="1" w:styleId="2">
    <w:name w:val="Основной шрифт абзаца2"/>
    <w:rsid w:val="00AA7F5A"/>
  </w:style>
  <w:style w:type="character" w:customStyle="1" w:styleId="WW-Absatz-Standardschriftart1">
    <w:name w:val="WW-Absatz-Standardschriftart1"/>
    <w:rsid w:val="00AA7F5A"/>
  </w:style>
  <w:style w:type="character" w:customStyle="1" w:styleId="WW-Absatz-Standardschriftart11">
    <w:name w:val="WW-Absatz-Standardschriftart11"/>
    <w:rsid w:val="00AA7F5A"/>
  </w:style>
  <w:style w:type="character" w:customStyle="1" w:styleId="1">
    <w:name w:val="Основной шрифт абзаца1"/>
    <w:rsid w:val="00AA7F5A"/>
  </w:style>
  <w:style w:type="character" w:customStyle="1" w:styleId="a3">
    <w:name w:val="Символ нумерации"/>
    <w:rsid w:val="00AA7F5A"/>
  </w:style>
  <w:style w:type="character" w:customStyle="1" w:styleId="a4">
    <w:name w:val="Маркеры списка"/>
    <w:rsid w:val="00AA7F5A"/>
    <w:rPr>
      <w:rFonts w:ascii="OpenSymbol" w:eastAsia="OpenSymbol" w:hAnsi="OpenSymbol" w:cs="OpenSymbol"/>
    </w:rPr>
  </w:style>
  <w:style w:type="paragraph" w:customStyle="1" w:styleId="a5">
    <w:name w:val="Заголовок"/>
    <w:basedOn w:val="a"/>
    <w:next w:val="a6"/>
    <w:rsid w:val="00AA7F5A"/>
    <w:pPr>
      <w:keepNext/>
      <w:spacing w:before="240" w:after="120"/>
    </w:pPr>
    <w:rPr>
      <w:rFonts w:ascii="Arial" w:eastAsia="Lucida Sans Unicode" w:hAnsi="Arial" w:cs="Tahoma"/>
      <w:szCs w:val="28"/>
    </w:rPr>
  </w:style>
  <w:style w:type="paragraph" w:styleId="a6">
    <w:name w:val="Body Text"/>
    <w:basedOn w:val="a"/>
    <w:semiHidden/>
    <w:rsid w:val="00AA7F5A"/>
    <w:pPr>
      <w:spacing w:after="120"/>
    </w:pPr>
  </w:style>
  <w:style w:type="paragraph" w:styleId="a7">
    <w:name w:val="List"/>
    <w:basedOn w:val="a6"/>
    <w:semiHidden/>
    <w:rsid w:val="00AA7F5A"/>
    <w:rPr>
      <w:rFonts w:cs="Tahoma"/>
    </w:rPr>
  </w:style>
  <w:style w:type="paragraph" w:customStyle="1" w:styleId="20">
    <w:name w:val="Название2"/>
    <w:basedOn w:val="a"/>
    <w:rsid w:val="00AA7F5A"/>
    <w:pPr>
      <w:suppressLineNumbers/>
      <w:spacing w:before="120" w:after="120"/>
    </w:pPr>
    <w:rPr>
      <w:rFonts w:cs="Tahoma"/>
      <w:i/>
      <w:iCs/>
      <w:sz w:val="24"/>
      <w:szCs w:val="24"/>
    </w:rPr>
  </w:style>
  <w:style w:type="paragraph" w:customStyle="1" w:styleId="21">
    <w:name w:val="Указатель2"/>
    <w:basedOn w:val="a"/>
    <w:rsid w:val="00AA7F5A"/>
    <w:pPr>
      <w:suppressLineNumbers/>
    </w:pPr>
    <w:rPr>
      <w:rFonts w:cs="Tahoma"/>
    </w:rPr>
  </w:style>
  <w:style w:type="paragraph" w:customStyle="1" w:styleId="10">
    <w:name w:val="Название1"/>
    <w:basedOn w:val="a"/>
    <w:rsid w:val="00AA7F5A"/>
    <w:pPr>
      <w:suppressLineNumbers/>
      <w:spacing w:before="120" w:after="120"/>
    </w:pPr>
    <w:rPr>
      <w:rFonts w:cs="Tahoma"/>
      <w:i/>
      <w:iCs/>
      <w:sz w:val="24"/>
      <w:szCs w:val="24"/>
    </w:rPr>
  </w:style>
  <w:style w:type="paragraph" w:customStyle="1" w:styleId="11">
    <w:name w:val="Указатель1"/>
    <w:basedOn w:val="a"/>
    <w:rsid w:val="00AA7F5A"/>
    <w:pPr>
      <w:suppressLineNumbers/>
    </w:pPr>
    <w:rPr>
      <w:rFonts w:cs="Tahoma"/>
    </w:rPr>
  </w:style>
  <w:style w:type="paragraph" w:styleId="a8">
    <w:name w:val="header"/>
    <w:basedOn w:val="a"/>
    <w:semiHidden/>
    <w:rsid w:val="00AA7F5A"/>
    <w:pPr>
      <w:tabs>
        <w:tab w:val="center" w:pos="4677"/>
        <w:tab w:val="right" w:pos="9355"/>
      </w:tabs>
    </w:pPr>
  </w:style>
  <w:style w:type="paragraph" w:customStyle="1" w:styleId="ConsNormal">
    <w:name w:val="ConsNormal"/>
    <w:rsid w:val="00AA7F5A"/>
    <w:pPr>
      <w:widowControl w:val="0"/>
      <w:suppressAutoHyphens/>
      <w:snapToGrid w:val="0"/>
      <w:ind w:right="19772" w:firstLine="720"/>
    </w:pPr>
    <w:rPr>
      <w:rFonts w:ascii="Arial" w:eastAsia="Arial" w:hAnsi="Arial"/>
      <w:lang w:eastAsia="ar-SA"/>
    </w:rPr>
  </w:style>
  <w:style w:type="paragraph" w:customStyle="1" w:styleId="ConsNonformat">
    <w:name w:val="ConsNonformat"/>
    <w:rsid w:val="00AA7F5A"/>
    <w:pPr>
      <w:widowControl w:val="0"/>
      <w:suppressAutoHyphens/>
      <w:snapToGrid w:val="0"/>
      <w:ind w:right="19772"/>
    </w:pPr>
    <w:rPr>
      <w:rFonts w:ascii="Courier New" w:eastAsia="Arial" w:hAnsi="Courier New"/>
      <w:lang w:eastAsia="ar-SA"/>
    </w:rPr>
  </w:style>
  <w:style w:type="paragraph" w:styleId="a9">
    <w:name w:val="Body Text Indent"/>
    <w:basedOn w:val="a"/>
    <w:semiHidden/>
    <w:rsid w:val="00AA7F5A"/>
    <w:pPr>
      <w:ind w:firstLine="851"/>
      <w:jc w:val="both"/>
    </w:pPr>
    <w:rPr>
      <w:szCs w:val="24"/>
    </w:rPr>
  </w:style>
  <w:style w:type="paragraph" w:customStyle="1" w:styleId="12">
    <w:name w:val="Красная строка1"/>
    <w:basedOn w:val="a6"/>
    <w:rsid w:val="00AA7F5A"/>
    <w:pPr>
      <w:ind w:firstLine="283"/>
    </w:pPr>
  </w:style>
  <w:style w:type="paragraph" w:styleId="aa">
    <w:name w:val="Body Text First Indent"/>
    <w:basedOn w:val="a6"/>
    <w:semiHidden/>
    <w:rsid w:val="00AA7F5A"/>
    <w:pPr>
      <w:ind w:firstLine="283"/>
    </w:pPr>
  </w:style>
  <w:style w:type="paragraph" w:customStyle="1" w:styleId="ConsPlusTitle">
    <w:name w:val="ConsPlusTitle"/>
    <w:rsid w:val="00AA7F5A"/>
    <w:pPr>
      <w:widowControl w:val="0"/>
      <w:suppressAutoHyphens/>
      <w:autoSpaceDE w:val="0"/>
    </w:pPr>
    <w:rPr>
      <w:rFonts w:eastAsia="Arial"/>
      <w:b/>
      <w:bCs/>
      <w:sz w:val="24"/>
      <w:szCs w:val="24"/>
      <w:lang w:eastAsia="ar-SA"/>
    </w:rPr>
  </w:style>
  <w:style w:type="paragraph" w:customStyle="1" w:styleId="ConsPlusNormal">
    <w:name w:val="ConsPlusNormal"/>
    <w:rsid w:val="00AA7F5A"/>
    <w:pPr>
      <w:widowControl w:val="0"/>
      <w:suppressAutoHyphens/>
      <w:autoSpaceDE w:val="0"/>
      <w:ind w:firstLine="720"/>
    </w:pPr>
    <w:rPr>
      <w:rFonts w:ascii="Arial" w:eastAsia="Arial" w:hAnsi="Arial" w:cs="Arial"/>
      <w:lang w:eastAsia="ar-SA"/>
    </w:rPr>
  </w:style>
  <w:style w:type="paragraph" w:styleId="ab">
    <w:name w:val="Normal (Web)"/>
    <w:basedOn w:val="a"/>
    <w:uiPriority w:val="99"/>
    <w:unhideWhenUsed/>
    <w:rsid w:val="001975EB"/>
    <w:pPr>
      <w:suppressAutoHyphens w:val="0"/>
      <w:spacing w:before="100" w:beforeAutospacing="1" w:after="119"/>
    </w:pPr>
    <w:rPr>
      <w:sz w:val="24"/>
      <w:szCs w:val="24"/>
      <w:lang w:eastAsia="ru-RU"/>
    </w:rPr>
  </w:style>
  <w:style w:type="paragraph" w:customStyle="1" w:styleId="13">
    <w:name w:val="Знак1"/>
    <w:basedOn w:val="a"/>
    <w:rsid w:val="00634C04"/>
    <w:pPr>
      <w:widowControl w:val="0"/>
      <w:suppressAutoHyphens w:val="0"/>
      <w:adjustRightInd w:val="0"/>
      <w:spacing w:after="160" w:line="240" w:lineRule="exact"/>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5A"/>
    <w:pPr>
      <w:suppressAutoHyphens/>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A7F5A"/>
  </w:style>
  <w:style w:type="character" w:customStyle="1" w:styleId="WW-Absatz-Standardschriftart">
    <w:name w:val="WW-Absatz-Standardschriftart"/>
    <w:rsid w:val="00AA7F5A"/>
  </w:style>
  <w:style w:type="character" w:customStyle="1" w:styleId="2">
    <w:name w:val="Основной шрифт абзаца2"/>
    <w:rsid w:val="00AA7F5A"/>
  </w:style>
  <w:style w:type="character" w:customStyle="1" w:styleId="WW-Absatz-Standardschriftart1">
    <w:name w:val="WW-Absatz-Standardschriftart1"/>
    <w:rsid w:val="00AA7F5A"/>
  </w:style>
  <w:style w:type="character" w:customStyle="1" w:styleId="WW-Absatz-Standardschriftart11">
    <w:name w:val="WW-Absatz-Standardschriftart11"/>
    <w:rsid w:val="00AA7F5A"/>
  </w:style>
  <w:style w:type="character" w:customStyle="1" w:styleId="1">
    <w:name w:val="Основной шрифт абзаца1"/>
    <w:rsid w:val="00AA7F5A"/>
  </w:style>
  <w:style w:type="character" w:customStyle="1" w:styleId="a3">
    <w:name w:val="Символ нумерации"/>
    <w:rsid w:val="00AA7F5A"/>
  </w:style>
  <w:style w:type="character" w:customStyle="1" w:styleId="a4">
    <w:name w:val="Маркеры списка"/>
    <w:rsid w:val="00AA7F5A"/>
    <w:rPr>
      <w:rFonts w:ascii="OpenSymbol" w:eastAsia="OpenSymbol" w:hAnsi="OpenSymbol" w:cs="OpenSymbol"/>
    </w:rPr>
  </w:style>
  <w:style w:type="paragraph" w:customStyle="1" w:styleId="a5">
    <w:name w:val="Заголовок"/>
    <w:basedOn w:val="a"/>
    <w:next w:val="a6"/>
    <w:rsid w:val="00AA7F5A"/>
    <w:pPr>
      <w:keepNext/>
      <w:spacing w:before="240" w:after="120"/>
    </w:pPr>
    <w:rPr>
      <w:rFonts w:ascii="Arial" w:eastAsia="Lucida Sans Unicode" w:hAnsi="Arial" w:cs="Tahoma"/>
      <w:szCs w:val="28"/>
    </w:rPr>
  </w:style>
  <w:style w:type="paragraph" w:styleId="a6">
    <w:name w:val="Body Text"/>
    <w:basedOn w:val="a"/>
    <w:semiHidden/>
    <w:rsid w:val="00AA7F5A"/>
    <w:pPr>
      <w:spacing w:after="120"/>
    </w:pPr>
  </w:style>
  <w:style w:type="paragraph" w:styleId="a7">
    <w:name w:val="List"/>
    <w:basedOn w:val="a6"/>
    <w:semiHidden/>
    <w:rsid w:val="00AA7F5A"/>
    <w:rPr>
      <w:rFonts w:cs="Tahoma"/>
    </w:rPr>
  </w:style>
  <w:style w:type="paragraph" w:customStyle="1" w:styleId="20">
    <w:name w:val="Название2"/>
    <w:basedOn w:val="a"/>
    <w:rsid w:val="00AA7F5A"/>
    <w:pPr>
      <w:suppressLineNumbers/>
      <w:spacing w:before="120" w:after="120"/>
    </w:pPr>
    <w:rPr>
      <w:rFonts w:cs="Tahoma"/>
      <w:i/>
      <w:iCs/>
      <w:sz w:val="24"/>
      <w:szCs w:val="24"/>
    </w:rPr>
  </w:style>
  <w:style w:type="paragraph" w:customStyle="1" w:styleId="21">
    <w:name w:val="Указатель2"/>
    <w:basedOn w:val="a"/>
    <w:rsid w:val="00AA7F5A"/>
    <w:pPr>
      <w:suppressLineNumbers/>
    </w:pPr>
    <w:rPr>
      <w:rFonts w:cs="Tahoma"/>
    </w:rPr>
  </w:style>
  <w:style w:type="paragraph" w:customStyle="1" w:styleId="10">
    <w:name w:val="Название1"/>
    <w:basedOn w:val="a"/>
    <w:rsid w:val="00AA7F5A"/>
    <w:pPr>
      <w:suppressLineNumbers/>
      <w:spacing w:before="120" w:after="120"/>
    </w:pPr>
    <w:rPr>
      <w:rFonts w:cs="Tahoma"/>
      <w:i/>
      <w:iCs/>
      <w:sz w:val="24"/>
      <w:szCs w:val="24"/>
    </w:rPr>
  </w:style>
  <w:style w:type="paragraph" w:customStyle="1" w:styleId="11">
    <w:name w:val="Указатель1"/>
    <w:basedOn w:val="a"/>
    <w:rsid w:val="00AA7F5A"/>
    <w:pPr>
      <w:suppressLineNumbers/>
    </w:pPr>
    <w:rPr>
      <w:rFonts w:cs="Tahoma"/>
    </w:rPr>
  </w:style>
  <w:style w:type="paragraph" w:styleId="a8">
    <w:name w:val="header"/>
    <w:basedOn w:val="a"/>
    <w:semiHidden/>
    <w:rsid w:val="00AA7F5A"/>
    <w:pPr>
      <w:tabs>
        <w:tab w:val="center" w:pos="4677"/>
        <w:tab w:val="right" w:pos="9355"/>
      </w:tabs>
    </w:pPr>
  </w:style>
  <w:style w:type="paragraph" w:customStyle="1" w:styleId="ConsNormal">
    <w:name w:val="ConsNormal"/>
    <w:rsid w:val="00AA7F5A"/>
    <w:pPr>
      <w:widowControl w:val="0"/>
      <w:suppressAutoHyphens/>
      <w:snapToGrid w:val="0"/>
      <w:ind w:right="19772" w:firstLine="720"/>
    </w:pPr>
    <w:rPr>
      <w:rFonts w:ascii="Arial" w:eastAsia="Arial" w:hAnsi="Arial"/>
      <w:lang w:eastAsia="ar-SA"/>
    </w:rPr>
  </w:style>
  <w:style w:type="paragraph" w:customStyle="1" w:styleId="ConsNonformat">
    <w:name w:val="ConsNonformat"/>
    <w:rsid w:val="00AA7F5A"/>
    <w:pPr>
      <w:widowControl w:val="0"/>
      <w:suppressAutoHyphens/>
      <w:snapToGrid w:val="0"/>
      <w:ind w:right="19772"/>
    </w:pPr>
    <w:rPr>
      <w:rFonts w:ascii="Courier New" w:eastAsia="Arial" w:hAnsi="Courier New"/>
      <w:lang w:eastAsia="ar-SA"/>
    </w:rPr>
  </w:style>
  <w:style w:type="paragraph" w:styleId="a9">
    <w:name w:val="Body Text Indent"/>
    <w:basedOn w:val="a"/>
    <w:semiHidden/>
    <w:rsid w:val="00AA7F5A"/>
    <w:pPr>
      <w:ind w:firstLine="851"/>
      <w:jc w:val="both"/>
    </w:pPr>
    <w:rPr>
      <w:szCs w:val="24"/>
    </w:rPr>
  </w:style>
  <w:style w:type="paragraph" w:customStyle="1" w:styleId="12">
    <w:name w:val="Красная строка1"/>
    <w:basedOn w:val="a6"/>
    <w:rsid w:val="00AA7F5A"/>
    <w:pPr>
      <w:ind w:firstLine="283"/>
    </w:pPr>
  </w:style>
  <w:style w:type="paragraph" w:styleId="aa">
    <w:name w:val="Body Text First Indent"/>
    <w:basedOn w:val="a6"/>
    <w:semiHidden/>
    <w:rsid w:val="00AA7F5A"/>
    <w:pPr>
      <w:ind w:firstLine="283"/>
    </w:pPr>
  </w:style>
  <w:style w:type="paragraph" w:customStyle="1" w:styleId="ConsPlusTitle">
    <w:name w:val="ConsPlusTitle"/>
    <w:rsid w:val="00AA7F5A"/>
    <w:pPr>
      <w:widowControl w:val="0"/>
      <w:suppressAutoHyphens/>
      <w:autoSpaceDE w:val="0"/>
    </w:pPr>
    <w:rPr>
      <w:rFonts w:eastAsia="Arial"/>
      <w:b/>
      <w:bCs/>
      <w:sz w:val="24"/>
      <w:szCs w:val="24"/>
      <w:lang w:eastAsia="ar-SA"/>
    </w:rPr>
  </w:style>
  <w:style w:type="paragraph" w:customStyle="1" w:styleId="ConsPlusNormal">
    <w:name w:val="ConsPlusNormal"/>
    <w:rsid w:val="00AA7F5A"/>
    <w:pPr>
      <w:widowControl w:val="0"/>
      <w:suppressAutoHyphens/>
      <w:autoSpaceDE w:val="0"/>
      <w:ind w:firstLine="720"/>
    </w:pPr>
    <w:rPr>
      <w:rFonts w:ascii="Arial" w:eastAsia="Arial" w:hAnsi="Arial" w:cs="Arial"/>
      <w:lang w:eastAsia="ar-SA"/>
    </w:rPr>
  </w:style>
  <w:style w:type="paragraph" w:styleId="ab">
    <w:name w:val="Normal (Web)"/>
    <w:basedOn w:val="a"/>
    <w:uiPriority w:val="99"/>
    <w:unhideWhenUsed/>
    <w:rsid w:val="001975EB"/>
    <w:pPr>
      <w:suppressAutoHyphens w:val="0"/>
      <w:spacing w:before="100" w:beforeAutospacing="1" w:after="119"/>
    </w:pPr>
    <w:rPr>
      <w:sz w:val="24"/>
      <w:szCs w:val="24"/>
      <w:lang w:eastAsia="ru-RU"/>
    </w:rPr>
  </w:style>
  <w:style w:type="paragraph" w:customStyle="1" w:styleId="13">
    <w:name w:val="Знак1"/>
    <w:basedOn w:val="a"/>
    <w:rsid w:val="00634C04"/>
    <w:pPr>
      <w:widowControl w:val="0"/>
      <w:suppressAutoHyphens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149685129">
      <w:bodyDiv w:val="1"/>
      <w:marLeft w:val="0"/>
      <w:marRight w:val="0"/>
      <w:marTop w:val="0"/>
      <w:marBottom w:val="0"/>
      <w:divBdr>
        <w:top w:val="none" w:sz="0" w:space="0" w:color="auto"/>
        <w:left w:val="none" w:sz="0" w:space="0" w:color="auto"/>
        <w:bottom w:val="none" w:sz="0" w:space="0" w:color="auto"/>
        <w:right w:val="none" w:sz="0" w:space="0" w:color="auto"/>
      </w:divBdr>
    </w:div>
    <w:div w:id="11868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BC96-FD9E-4D1A-A8FB-AFF7E90F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5089</Words>
  <Characters>29011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34032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Шанина Ю.В.</dc:creator>
  <cp:lastModifiedBy>Пользователь Windows</cp:lastModifiedBy>
  <cp:revision>2</cp:revision>
  <cp:lastPrinted>2021-03-03T01:56:00Z</cp:lastPrinted>
  <dcterms:created xsi:type="dcterms:W3CDTF">2023-11-15T04:57:00Z</dcterms:created>
  <dcterms:modified xsi:type="dcterms:W3CDTF">2023-11-15T04:57:00Z</dcterms:modified>
</cp:coreProperties>
</file>